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12"/>
        <w:tblW w:w="10780" w:type="dxa"/>
        <w:tblInd w:w="-11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191"/>
        <w:gridCol w:w="554"/>
        <w:gridCol w:w="1020"/>
        <w:gridCol w:w="361"/>
        <w:gridCol w:w="1336"/>
        <w:gridCol w:w="1054"/>
        <w:gridCol w:w="1216"/>
        <w:gridCol w:w="400"/>
        <w:gridCol w:w="1063"/>
        <w:gridCol w:w="802"/>
        <w:gridCol w:w="17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5516" w:type="dxa"/>
            <w:gridSpan w:val="6"/>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sz w:val="20"/>
                <w:szCs w:val="20"/>
                <w:bdr w:val="none" w:color="auto" w:sz="0" w:space="0"/>
                <w:lang w:val="en-US"/>
              </w:rPr>
            </w:pPr>
            <w:r>
              <w:rPr>
                <w:sz w:val="22"/>
                <w:szCs w:val="22"/>
                <w:bdr w:val="none" w:color="auto" w:sz="0" w:space="0"/>
                <w:lang w:val="en-US"/>
              </w:rPr>
              <w:t>个人提案</w:t>
            </w:r>
          </w:p>
        </w:tc>
        <w:tc>
          <w:tcPr>
            <w:tcW w:w="2679" w:type="dxa"/>
            <w:gridSpan w:val="3"/>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rPr>
                <w:sz w:val="22"/>
                <w:szCs w:val="22"/>
                <w:bdr w:val="none" w:color="auto" w:sz="0" w:space="0"/>
                <w:lang w:val="en-US"/>
              </w:rPr>
            </w:pPr>
            <w:r>
              <w:rPr>
                <w:sz w:val="22"/>
                <w:szCs w:val="22"/>
                <w:bdr w:val="none" w:color="auto" w:sz="0" w:space="0"/>
                <w:lang w:val="en-US"/>
              </w:rPr>
              <w:t>社会建设 </w:t>
            </w:r>
            <w:r>
              <w:rPr>
                <w:sz w:val="22"/>
                <w:szCs w:val="22"/>
                <w:bdr w:val="none" w:color="auto" w:sz="0" w:space="0"/>
              </w:rPr>
              <w:t>类</w:t>
            </w:r>
            <w:r>
              <w:rPr>
                <w:sz w:val="22"/>
                <w:szCs w:val="22"/>
                <w:bdr w:val="none" w:color="auto" w:sz="0" w:space="0"/>
                <w:lang w:val="en-US"/>
              </w:rPr>
              <w:t xml:space="preserve"> </w:t>
            </w:r>
          </w:p>
        </w:tc>
        <w:tc>
          <w:tcPr>
            <w:tcW w:w="2578" w:type="dxa"/>
            <w:gridSpan w:val="2"/>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rPr>
                <w:sz w:val="22"/>
                <w:szCs w:val="22"/>
                <w:bdr w:val="none" w:color="auto" w:sz="0" w:space="0"/>
                <w:lang w:val="en-US"/>
              </w:rPr>
            </w:pPr>
            <w:r>
              <w:rPr>
                <w:sz w:val="22"/>
                <w:szCs w:val="22"/>
                <w:bdr w:val="none" w:color="auto" w:sz="0" w:space="0"/>
                <w:lang w:val="en-US"/>
              </w:rPr>
              <w:t>233  </w:t>
            </w:r>
            <w:r>
              <w:rPr>
                <w:sz w:val="22"/>
                <w:szCs w:val="22"/>
                <w:bdr w:val="none" w:color="auto" w:sz="0" w:space="0"/>
              </w:rPr>
              <w:t>号</w:t>
            </w:r>
            <w:r>
              <w:rPr>
                <w:sz w:val="22"/>
                <w:szCs w:val="22"/>
                <w:bdr w:val="none" w:color="auto" w:sz="0" w:space="0"/>
                <w:lang w:val="en-US"/>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0780" w:type="dxa"/>
            <w:gridSpan w:val="11"/>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sz w:val="22"/>
                <w:szCs w:val="22"/>
                <w:bdr w:val="none" w:color="auto" w:sz="0" w:space="0"/>
                <w:lang w:val="en-US"/>
              </w:rPr>
            </w:pPr>
            <w:r>
              <w:rPr>
                <w:b/>
                <w:bCs/>
                <w:sz w:val="22"/>
                <w:szCs w:val="22"/>
                <w:bdr w:val="none" w:color="auto" w:sz="0" w:space="0"/>
              </w:rPr>
              <w:t>湖南省政协</w:t>
            </w:r>
            <w:r>
              <w:rPr>
                <w:b/>
                <w:bCs/>
                <w:sz w:val="22"/>
                <w:szCs w:val="22"/>
                <w:bdr w:val="none" w:color="auto" w:sz="0" w:space="0"/>
                <w:lang w:val="en-US"/>
              </w:rPr>
              <w:t>十三</w:t>
            </w:r>
            <w:r>
              <w:rPr>
                <w:b/>
                <w:bCs/>
                <w:sz w:val="22"/>
                <w:szCs w:val="22"/>
                <w:bdr w:val="none" w:color="auto" w:sz="0" w:space="0"/>
              </w:rPr>
              <w:t>届</w:t>
            </w:r>
            <w:r>
              <w:rPr>
                <w:b/>
                <w:bCs/>
                <w:sz w:val="22"/>
                <w:szCs w:val="22"/>
                <w:bdr w:val="none" w:color="auto" w:sz="0" w:space="0"/>
                <w:lang w:val="en-US"/>
              </w:rPr>
              <w:t>一</w:t>
            </w:r>
            <w:r>
              <w:rPr>
                <w:b/>
                <w:bCs/>
                <w:sz w:val="22"/>
                <w:szCs w:val="22"/>
                <w:bdr w:val="none" w:color="auto" w:sz="0" w:space="0"/>
              </w:rPr>
              <w:t>次会议第</w:t>
            </w:r>
            <w:r>
              <w:rPr>
                <w:b/>
                <w:bCs/>
                <w:sz w:val="22"/>
                <w:szCs w:val="22"/>
                <w:bdr w:val="none" w:color="auto" w:sz="0" w:space="0"/>
                <w:lang w:val="en-US"/>
              </w:rPr>
              <w:t>1000</w:t>
            </w:r>
            <w:r>
              <w:rPr>
                <w:b/>
                <w:bCs/>
                <w:sz w:val="22"/>
                <w:szCs w:val="22"/>
                <w:bdr w:val="none" w:color="auto" w:sz="0" w:space="0"/>
              </w:rPr>
              <w:t>号提案</w:t>
            </w:r>
            <w:r>
              <w:rPr>
                <w:sz w:val="22"/>
                <w:szCs w:val="22"/>
                <w:bdr w:val="none" w:color="auto" w:sz="0" w:space="0"/>
                <w:lang w:val="en-US"/>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745" w:type="dxa"/>
            <w:gridSpan w:val="2"/>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sz w:val="22"/>
                <w:szCs w:val="22"/>
                <w:bdr w:val="none" w:color="auto" w:sz="0" w:space="0"/>
                <w:lang w:val="en-US"/>
              </w:rPr>
            </w:pPr>
            <w:r>
              <w:rPr>
                <w:sz w:val="22"/>
                <w:szCs w:val="22"/>
                <w:bdr w:val="none" w:color="auto" w:sz="0" w:space="0"/>
              </w:rPr>
              <w:t>案由</w:t>
            </w:r>
          </w:p>
        </w:tc>
        <w:tc>
          <w:tcPr>
            <w:tcW w:w="9028" w:type="dxa"/>
            <w:gridSpan w:val="9"/>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rPr>
                <w:sz w:val="22"/>
                <w:szCs w:val="22"/>
                <w:bdr w:val="none" w:color="auto" w:sz="0" w:space="0"/>
                <w:lang w:val="en-US"/>
              </w:rPr>
            </w:pPr>
            <w:r>
              <w:rPr>
                <w:rFonts w:hint="default" w:ascii="Consolas" w:hAnsi="Consolas" w:eastAsia="Consolas" w:cs="Consolas"/>
                <w:color w:val="222222"/>
                <w:sz w:val="18"/>
                <w:szCs w:val="18"/>
                <w:bdr w:val="none" w:color="auto" w:sz="0" w:space="0"/>
                <w:shd w:val="clear" w:fill="FFFFFF"/>
                <w:lang w:val="en-US"/>
              </w:rPr>
              <w:t>关于减轻城乡居民医保个人参保缴费经济负担的建议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3" w:hRule="atLeast"/>
        </w:trPr>
        <w:tc>
          <w:tcPr>
            <w:tcW w:w="1745" w:type="dxa"/>
            <w:gridSpan w:val="2"/>
            <w:tcBorders>
              <w:top w:val="single" w:color="000000" w:sz="6" w:space="0"/>
              <w:left w:val="single" w:color="000000" w:sz="6" w:space="0"/>
              <w:bottom w:val="nil"/>
              <w:right w:val="single" w:color="000000" w:sz="6" w:space="0"/>
            </w:tcBorders>
            <w:shd w:val="clear"/>
            <w:tcMar>
              <w:top w:w="15" w:type="dxa"/>
              <w:left w:w="15" w:type="dxa"/>
              <w:bottom w:w="15" w:type="dxa"/>
              <w:right w:w="15" w:type="dxa"/>
            </w:tcMar>
            <w:vAlign w:val="center"/>
          </w:tcPr>
          <w:p>
            <w:pPr>
              <w:jc w:val="center"/>
              <w:rPr>
                <w:sz w:val="22"/>
                <w:szCs w:val="22"/>
                <w:bdr w:val="none" w:color="auto" w:sz="0" w:space="0"/>
                <w:lang w:val="en-US"/>
              </w:rPr>
            </w:pPr>
            <w:r>
              <w:rPr>
                <w:sz w:val="22"/>
                <w:szCs w:val="22"/>
                <w:bdr w:val="none" w:color="auto" w:sz="0" w:space="0"/>
              </w:rPr>
              <w:t>提案人</w:t>
            </w:r>
          </w:p>
        </w:tc>
        <w:tc>
          <w:tcPr>
            <w:tcW w:w="7252" w:type="dxa"/>
            <w:gridSpan w:val="8"/>
            <w:tcBorders>
              <w:top w:val="single" w:color="000000" w:sz="6" w:space="0"/>
              <w:left w:val="single" w:color="000000" w:sz="6" w:space="0"/>
              <w:bottom w:val="nil"/>
              <w:right w:val="single" w:color="000000" w:sz="6" w:space="0"/>
            </w:tcBorders>
            <w:shd w:val="clear"/>
            <w:tcMar>
              <w:top w:w="15" w:type="dxa"/>
              <w:left w:w="15" w:type="dxa"/>
              <w:bottom w:w="15" w:type="dxa"/>
              <w:right w:w="15" w:type="dxa"/>
            </w:tcMar>
            <w:vAlign w:val="center"/>
          </w:tcPr>
          <w:p>
            <w:pPr>
              <w:rPr>
                <w:sz w:val="22"/>
                <w:szCs w:val="22"/>
                <w:bdr w:val="none" w:color="auto" w:sz="0" w:space="0"/>
                <w:lang w:val="en-US"/>
              </w:rPr>
            </w:pPr>
            <w:r>
              <w:rPr>
                <w:sz w:val="22"/>
                <w:szCs w:val="22"/>
                <w:bdr w:val="none" w:color="auto" w:sz="0" w:space="0"/>
                <w:lang w:val="en-US"/>
              </w:rPr>
              <w:t>田小雨 等</w:t>
            </w:r>
          </w:p>
        </w:tc>
        <w:tc>
          <w:tcPr>
            <w:tcW w:w="1776" w:type="dxa"/>
            <w:tcBorders>
              <w:top w:val="single" w:color="000000" w:sz="6" w:space="0"/>
              <w:left w:val="single" w:color="000000" w:sz="6" w:space="0"/>
              <w:bottom w:val="nil"/>
              <w:right w:val="single" w:color="000000" w:sz="6" w:space="0"/>
            </w:tcBorders>
            <w:shd w:val="clear"/>
            <w:tcMar>
              <w:top w:w="15" w:type="dxa"/>
              <w:left w:w="15" w:type="dxa"/>
              <w:bottom w:w="15" w:type="dxa"/>
              <w:right w:w="15" w:type="dxa"/>
            </w:tcMar>
            <w:vAlign w:val="center"/>
          </w:tcPr>
          <w:p>
            <w:pPr>
              <w:jc w:val="center"/>
              <w:rPr>
                <w:sz w:val="22"/>
                <w:szCs w:val="22"/>
                <w:bdr w:val="none" w:color="auto" w:sz="0" w:space="0"/>
                <w:lang w:val="en-US"/>
              </w:rPr>
            </w:pPr>
            <w:r>
              <w:rPr>
                <w:sz w:val="22"/>
                <w:szCs w:val="22"/>
                <w:bdr w:val="none" w:color="auto" w:sz="0" w:space="0"/>
              </w:rPr>
              <w:t>共</w:t>
            </w:r>
            <w:r>
              <w:rPr>
                <w:sz w:val="22"/>
                <w:szCs w:val="22"/>
                <w:bdr w:val="none" w:color="auto" w:sz="0" w:space="0"/>
                <w:lang w:val="en-US"/>
              </w:rPr>
              <w:t xml:space="preserve">1 </w:t>
            </w:r>
            <w:r>
              <w:rPr>
                <w:sz w:val="22"/>
                <w:szCs w:val="22"/>
                <w:bdr w:val="none" w:color="auto" w:sz="0" w:space="0"/>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3" w:hRule="atLeast"/>
        </w:trPr>
        <w:tc>
          <w:tcPr>
            <w:tcW w:w="1745" w:type="dxa"/>
            <w:gridSpan w:val="2"/>
            <w:tcBorders>
              <w:top w:val="single" w:color="000000" w:sz="6" w:space="0"/>
              <w:left w:val="single" w:color="000000" w:sz="6" w:space="0"/>
              <w:bottom w:val="nil"/>
              <w:right w:val="single" w:color="000000" w:sz="6" w:space="0"/>
            </w:tcBorders>
            <w:shd w:val="clear"/>
            <w:tcMar>
              <w:top w:w="15" w:type="dxa"/>
              <w:left w:w="15" w:type="dxa"/>
              <w:bottom w:w="15" w:type="dxa"/>
              <w:right w:w="15" w:type="dxa"/>
            </w:tcMar>
            <w:vAlign w:val="center"/>
          </w:tcPr>
          <w:p>
            <w:pPr>
              <w:jc w:val="center"/>
              <w:rPr>
                <w:sz w:val="22"/>
                <w:szCs w:val="22"/>
                <w:bdr w:val="none" w:color="auto" w:sz="0" w:space="0"/>
                <w:lang w:val="en-US"/>
              </w:rPr>
            </w:pPr>
            <w:r>
              <w:rPr>
                <w:sz w:val="22"/>
                <w:szCs w:val="22"/>
                <w:bdr w:val="none" w:color="auto" w:sz="0" w:space="0"/>
              </w:rPr>
              <w:t>界别</w:t>
            </w:r>
          </w:p>
        </w:tc>
        <w:tc>
          <w:tcPr>
            <w:tcW w:w="3771" w:type="dxa"/>
            <w:gridSpan w:val="4"/>
            <w:tcBorders>
              <w:top w:val="single" w:color="000000" w:sz="6" w:space="0"/>
              <w:left w:val="single" w:color="000000" w:sz="6" w:space="0"/>
              <w:bottom w:val="nil"/>
              <w:right w:val="single" w:color="000000" w:sz="6" w:space="0"/>
            </w:tcBorders>
            <w:shd w:val="clear"/>
            <w:tcMar>
              <w:top w:w="15" w:type="dxa"/>
              <w:left w:w="15" w:type="dxa"/>
              <w:bottom w:w="15" w:type="dxa"/>
              <w:right w:w="15" w:type="dxa"/>
            </w:tcMar>
            <w:vAlign w:val="center"/>
          </w:tcPr>
          <w:p>
            <w:pPr>
              <w:rPr>
                <w:sz w:val="22"/>
                <w:szCs w:val="22"/>
                <w:bdr w:val="none" w:color="auto" w:sz="0" w:space="0"/>
                <w:lang w:val="en-US"/>
              </w:rPr>
            </w:pPr>
            <w:r>
              <w:rPr>
                <w:sz w:val="22"/>
                <w:szCs w:val="22"/>
                <w:bdr w:val="none" w:color="auto" w:sz="0" w:space="0"/>
                <w:lang w:val="en-US"/>
              </w:rPr>
              <w:t>农业界</w:t>
            </w:r>
          </w:p>
        </w:tc>
        <w:tc>
          <w:tcPr>
            <w:tcW w:w="1616" w:type="dxa"/>
            <w:gridSpan w:val="2"/>
            <w:tcBorders>
              <w:top w:val="single" w:color="000000" w:sz="6" w:space="0"/>
              <w:left w:val="single" w:color="000000" w:sz="6" w:space="0"/>
              <w:bottom w:val="nil"/>
              <w:right w:val="single" w:color="000000" w:sz="6" w:space="0"/>
            </w:tcBorders>
            <w:shd w:val="clear"/>
            <w:tcMar>
              <w:top w:w="15" w:type="dxa"/>
              <w:left w:w="15" w:type="dxa"/>
              <w:bottom w:w="15" w:type="dxa"/>
              <w:right w:w="15" w:type="dxa"/>
            </w:tcMar>
            <w:vAlign w:val="center"/>
          </w:tcPr>
          <w:p>
            <w:pPr>
              <w:jc w:val="center"/>
              <w:rPr>
                <w:sz w:val="22"/>
                <w:szCs w:val="22"/>
                <w:bdr w:val="none" w:color="auto" w:sz="0" w:space="0"/>
                <w:lang w:val="en-US"/>
              </w:rPr>
            </w:pPr>
            <w:r>
              <w:rPr>
                <w:sz w:val="22"/>
                <w:szCs w:val="22"/>
                <w:bdr w:val="none" w:color="auto" w:sz="0" w:space="0"/>
              </w:rPr>
              <w:t>委员证号</w:t>
            </w:r>
          </w:p>
        </w:tc>
        <w:tc>
          <w:tcPr>
            <w:tcW w:w="3641" w:type="dxa"/>
            <w:gridSpan w:val="3"/>
            <w:tcBorders>
              <w:top w:val="single" w:color="000000" w:sz="6" w:space="0"/>
              <w:left w:val="single" w:color="000000" w:sz="6" w:space="0"/>
              <w:bottom w:val="nil"/>
              <w:right w:val="single" w:color="000000" w:sz="6" w:space="0"/>
            </w:tcBorders>
            <w:shd w:val="clear"/>
            <w:tcMar>
              <w:top w:w="15" w:type="dxa"/>
              <w:left w:w="15" w:type="dxa"/>
              <w:bottom w:w="15" w:type="dxa"/>
              <w:right w:w="15" w:type="dxa"/>
            </w:tcMar>
            <w:vAlign w:val="center"/>
          </w:tcPr>
          <w:p>
            <w:pPr>
              <w:rPr>
                <w:sz w:val="22"/>
                <w:szCs w:val="22"/>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3" w:hRule="atLeast"/>
        </w:trPr>
        <w:tc>
          <w:tcPr>
            <w:tcW w:w="1745" w:type="dxa"/>
            <w:gridSpan w:val="2"/>
            <w:tcBorders>
              <w:top w:val="single" w:color="000000" w:sz="6" w:space="0"/>
              <w:left w:val="single" w:color="000000" w:sz="6" w:space="0"/>
              <w:bottom w:val="nil"/>
              <w:right w:val="single" w:color="000000" w:sz="6" w:space="0"/>
            </w:tcBorders>
            <w:shd w:val="clear"/>
            <w:tcMar>
              <w:top w:w="15" w:type="dxa"/>
              <w:left w:w="15" w:type="dxa"/>
              <w:bottom w:w="15" w:type="dxa"/>
              <w:right w:w="15" w:type="dxa"/>
            </w:tcMar>
            <w:vAlign w:val="center"/>
          </w:tcPr>
          <w:p>
            <w:pPr>
              <w:jc w:val="center"/>
              <w:rPr>
                <w:sz w:val="22"/>
                <w:szCs w:val="22"/>
                <w:bdr w:val="none" w:color="auto" w:sz="0" w:space="0"/>
                <w:lang w:val="en-US"/>
              </w:rPr>
            </w:pPr>
            <w:r>
              <w:rPr>
                <w:sz w:val="22"/>
                <w:szCs w:val="22"/>
                <w:bdr w:val="none" w:color="auto" w:sz="0" w:space="0"/>
              </w:rPr>
              <w:t>邮政编码</w:t>
            </w:r>
          </w:p>
        </w:tc>
        <w:tc>
          <w:tcPr>
            <w:tcW w:w="3771" w:type="dxa"/>
            <w:gridSpan w:val="4"/>
            <w:tcBorders>
              <w:top w:val="single" w:color="000000" w:sz="6" w:space="0"/>
              <w:left w:val="single" w:color="000000" w:sz="6" w:space="0"/>
              <w:bottom w:val="nil"/>
              <w:right w:val="single" w:color="000000" w:sz="6" w:space="0"/>
            </w:tcBorders>
            <w:shd w:val="clear"/>
            <w:tcMar>
              <w:top w:w="15" w:type="dxa"/>
              <w:left w:w="15" w:type="dxa"/>
              <w:bottom w:w="15" w:type="dxa"/>
              <w:right w:w="15" w:type="dxa"/>
            </w:tcMar>
            <w:vAlign w:val="center"/>
          </w:tcPr>
          <w:p>
            <w:pPr>
              <w:rPr>
                <w:sz w:val="22"/>
                <w:szCs w:val="22"/>
                <w:bdr w:val="none" w:color="auto" w:sz="0" w:space="0"/>
                <w:lang w:val="en-US"/>
              </w:rPr>
            </w:pPr>
            <w:r>
              <w:rPr>
                <w:sz w:val="22"/>
                <w:szCs w:val="22"/>
                <w:bdr w:val="none" w:color="auto" w:sz="0" w:space="0"/>
                <w:lang w:val="en-US"/>
              </w:rPr>
              <w:t>416000</w:t>
            </w:r>
          </w:p>
        </w:tc>
        <w:tc>
          <w:tcPr>
            <w:tcW w:w="1616" w:type="dxa"/>
            <w:gridSpan w:val="2"/>
            <w:tcBorders>
              <w:top w:val="single" w:color="000000" w:sz="6" w:space="0"/>
              <w:left w:val="single" w:color="000000" w:sz="6" w:space="0"/>
              <w:bottom w:val="nil"/>
              <w:right w:val="single" w:color="000000" w:sz="6" w:space="0"/>
            </w:tcBorders>
            <w:shd w:val="clear"/>
            <w:tcMar>
              <w:top w:w="15" w:type="dxa"/>
              <w:left w:w="15" w:type="dxa"/>
              <w:bottom w:w="15" w:type="dxa"/>
              <w:right w:w="15" w:type="dxa"/>
            </w:tcMar>
            <w:vAlign w:val="center"/>
          </w:tcPr>
          <w:p>
            <w:pPr>
              <w:jc w:val="center"/>
              <w:rPr>
                <w:sz w:val="22"/>
                <w:szCs w:val="22"/>
                <w:bdr w:val="none" w:color="auto" w:sz="0" w:space="0"/>
                <w:lang w:val="en-US"/>
              </w:rPr>
            </w:pPr>
            <w:r>
              <w:rPr>
                <w:sz w:val="22"/>
                <w:szCs w:val="22"/>
                <w:bdr w:val="none" w:color="auto" w:sz="0" w:space="0"/>
                <w:lang w:val="en-US"/>
              </w:rPr>
              <w:t>E-mail</w:t>
            </w:r>
          </w:p>
        </w:tc>
        <w:tc>
          <w:tcPr>
            <w:tcW w:w="3641" w:type="dxa"/>
            <w:gridSpan w:val="3"/>
            <w:tcBorders>
              <w:top w:val="single" w:color="000000" w:sz="6" w:space="0"/>
              <w:left w:val="single" w:color="000000" w:sz="6" w:space="0"/>
              <w:bottom w:val="nil"/>
              <w:right w:val="single" w:color="000000" w:sz="6" w:space="0"/>
            </w:tcBorders>
            <w:shd w:val="clear"/>
            <w:tcMar>
              <w:top w:w="15" w:type="dxa"/>
              <w:left w:w="15" w:type="dxa"/>
              <w:bottom w:w="15" w:type="dxa"/>
              <w:right w:w="15" w:type="dxa"/>
            </w:tcMar>
            <w:vAlign w:val="center"/>
          </w:tcPr>
          <w:p>
            <w:pPr>
              <w:rPr>
                <w:sz w:val="22"/>
                <w:szCs w:val="22"/>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3" w:hRule="atLeast"/>
        </w:trPr>
        <w:tc>
          <w:tcPr>
            <w:tcW w:w="1745" w:type="dxa"/>
            <w:gridSpan w:val="2"/>
            <w:tcBorders>
              <w:top w:val="single" w:color="000000" w:sz="6" w:space="0"/>
              <w:left w:val="single" w:color="000000" w:sz="6" w:space="0"/>
              <w:bottom w:val="nil"/>
              <w:right w:val="single" w:color="000000" w:sz="6" w:space="0"/>
            </w:tcBorders>
            <w:shd w:val="clear"/>
            <w:tcMar>
              <w:top w:w="15" w:type="dxa"/>
              <w:left w:w="15" w:type="dxa"/>
              <w:bottom w:w="15" w:type="dxa"/>
              <w:right w:w="15" w:type="dxa"/>
            </w:tcMar>
            <w:vAlign w:val="center"/>
          </w:tcPr>
          <w:p>
            <w:pPr>
              <w:jc w:val="center"/>
              <w:rPr>
                <w:color w:val="FF0000"/>
                <w:sz w:val="22"/>
                <w:szCs w:val="22"/>
                <w:bdr w:val="none" w:color="auto" w:sz="0" w:space="0"/>
                <w:lang w:val="en-US"/>
              </w:rPr>
            </w:pPr>
            <w:r>
              <w:rPr>
                <w:color w:val="FF0000"/>
                <w:sz w:val="22"/>
                <w:szCs w:val="22"/>
                <w:bdr w:val="none" w:color="auto" w:sz="0" w:space="0"/>
              </w:rPr>
              <w:t>所属专委会</w:t>
            </w:r>
          </w:p>
        </w:tc>
        <w:tc>
          <w:tcPr>
            <w:tcW w:w="3771" w:type="dxa"/>
            <w:gridSpan w:val="4"/>
            <w:tcBorders>
              <w:top w:val="single" w:color="000000" w:sz="6" w:space="0"/>
              <w:left w:val="single" w:color="000000" w:sz="6" w:space="0"/>
              <w:bottom w:val="nil"/>
              <w:right w:val="single" w:color="000000" w:sz="6" w:space="0"/>
            </w:tcBorders>
            <w:shd w:val="clear"/>
            <w:tcMar>
              <w:top w:w="15" w:type="dxa"/>
              <w:left w:w="15" w:type="dxa"/>
              <w:bottom w:w="15" w:type="dxa"/>
              <w:right w:w="15" w:type="dxa"/>
            </w:tcMar>
            <w:vAlign w:val="center"/>
          </w:tcPr>
          <w:p>
            <w:pPr>
              <w:rPr>
                <w:sz w:val="22"/>
                <w:szCs w:val="22"/>
                <w:bdr w:val="none" w:color="auto" w:sz="0" w:space="0"/>
                <w:lang w:val="en-US"/>
              </w:rPr>
            </w:pPr>
            <w:r>
              <w:rPr>
                <w:sz w:val="22"/>
                <w:szCs w:val="22"/>
                <w:bdr w:val="none" w:color="auto" w:sz="0" w:space="0"/>
                <w:lang w:val="en-US"/>
              </w:rPr>
              <w:t>农业和农村委员会</w:t>
            </w:r>
          </w:p>
        </w:tc>
        <w:tc>
          <w:tcPr>
            <w:tcW w:w="1616" w:type="dxa"/>
            <w:gridSpan w:val="2"/>
            <w:tcBorders>
              <w:top w:val="single" w:color="000000" w:sz="6" w:space="0"/>
              <w:left w:val="single" w:color="000000" w:sz="6" w:space="0"/>
              <w:bottom w:val="nil"/>
              <w:right w:val="single" w:color="000000" w:sz="6" w:space="0"/>
            </w:tcBorders>
            <w:shd w:val="clear"/>
            <w:tcMar>
              <w:top w:w="15" w:type="dxa"/>
              <w:left w:w="15" w:type="dxa"/>
              <w:bottom w:w="15" w:type="dxa"/>
              <w:right w:w="15" w:type="dxa"/>
            </w:tcMar>
            <w:vAlign w:val="center"/>
          </w:tcPr>
          <w:p>
            <w:pPr>
              <w:jc w:val="center"/>
              <w:rPr>
                <w:color w:val="FF0000"/>
                <w:sz w:val="22"/>
                <w:szCs w:val="22"/>
                <w:bdr w:val="none" w:color="auto" w:sz="0" w:space="0"/>
                <w:lang w:val="en-US"/>
              </w:rPr>
            </w:pPr>
            <w:r>
              <w:rPr>
                <w:color w:val="FF0000"/>
                <w:sz w:val="22"/>
                <w:szCs w:val="22"/>
                <w:bdr w:val="none" w:color="auto" w:sz="0" w:space="0"/>
              </w:rPr>
              <w:t>所驻地市</w:t>
            </w:r>
          </w:p>
        </w:tc>
        <w:tc>
          <w:tcPr>
            <w:tcW w:w="3641" w:type="dxa"/>
            <w:gridSpan w:val="3"/>
            <w:tcBorders>
              <w:top w:val="single" w:color="000000" w:sz="6" w:space="0"/>
              <w:left w:val="single" w:color="000000" w:sz="6" w:space="0"/>
              <w:bottom w:val="nil"/>
              <w:right w:val="single" w:color="000000" w:sz="6" w:space="0"/>
            </w:tcBorders>
            <w:shd w:val="clear"/>
            <w:tcMar>
              <w:top w:w="15" w:type="dxa"/>
              <w:left w:w="15" w:type="dxa"/>
              <w:bottom w:w="15" w:type="dxa"/>
              <w:right w:w="15" w:type="dxa"/>
            </w:tcMar>
            <w:vAlign w:val="center"/>
          </w:tcPr>
          <w:p>
            <w:pPr>
              <w:rPr>
                <w:sz w:val="22"/>
                <w:szCs w:val="22"/>
                <w:bdr w:val="none" w:color="auto" w:sz="0" w:space="0"/>
                <w:lang w:val="en-US"/>
              </w:rPr>
            </w:pPr>
            <w:r>
              <w:rPr>
                <w:sz w:val="22"/>
                <w:szCs w:val="22"/>
                <w:bdr w:val="none" w:color="auto" w:sz="0" w:space="0"/>
                <w:lang w:val="en-US"/>
              </w:rPr>
              <w:t>湖南省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3" w:hRule="atLeast"/>
        </w:trPr>
        <w:tc>
          <w:tcPr>
            <w:tcW w:w="1745" w:type="dxa"/>
            <w:gridSpan w:val="2"/>
            <w:tcBorders>
              <w:top w:val="single" w:color="000000" w:sz="6" w:space="0"/>
              <w:left w:val="single" w:color="000000" w:sz="6" w:space="0"/>
              <w:bottom w:val="nil"/>
              <w:right w:val="single" w:color="000000" w:sz="6" w:space="0"/>
            </w:tcBorders>
            <w:shd w:val="clear"/>
            <w:tcMar>
              <w:top w:w="15" w:type="dxa"/>
              <w:left w:w="15" w:type="dxa"/>
              <w:bottom w:w="15" w:type="dxa"/>
              <w:right w:w="15" w:type="dxa"/>
            </w:tcMar>
            <w:vAlign w:val="center"/>
          </w:tcPr>
          <w:p>
            <w:pPr>
              <w:jc w:val="center"/>
              <w:rPr>
                <w:color w:val="FF0000"/>
                <w:sz w:val="22"/>
                <w:szCs w:val="22"/>
                <w:bdr w:val="none" w:color="auto" w:sz="0" w:space="0"/>
                <w:lang w:val="en-US"/>
              </w:rPr>
            </w:pPr>
            <w:r>
              <w:rPr>
                <w:color w:val="FF0000"/>
                <w:sz w:val="22"/>
                <w:szCs w:val="22"/>
                <w:bdr w:val="none" w:color="auto" w:sz="0" w:space="0"/>
              </w:rPr>
              <w:t>单位职务</w:t>
            </w:r>
          </w:p>
        </w:tc>
        <w:tc>
          <w:tcPr>
            <w:tcW w:w="9028" w:type="dxa"/>
            <w:gridSpan w:val="9"/>
            <w:tcBorders>
              <w:top w:val="single" w:color="000000" w:sz="6" w:space="0"/>
              <w:left w:val="single" w:color="000000" w:sz="6" w:space="0"/>
              <w:bottom w:val="nil"/>
              <w:right w:val="single" w:color="000000" w:sz="6" w:space="0"/>
            </w:tcBorders>
            <w:shd w:val="clear"/>
            <w:tcMar>
              <w:top w:w="15" w:type="dxa"/>
              <w:left w:w="15" w:type="dxa"/>
              <w:bottom w:w="15" w:type="dxa"/>
              <w:right w:w="15" w:type="dxa"/>
            </w:tcMar>
            <w:vAlign w:val="center"/>
          </w:tcPr>
          <w:p>
            <w:pPr>
              <w:rPr>
                <w:sz w:val="22"/>
                <w:szCs w:val="22"/>
                <w:bdr w:val="none" w:color="auto" w:sz="0" w:space="0"/>
                <w:lang w:val="en-US"/>
              </w:rPr>
            </w:pPr>
            <w:r>
              <w:rPr>
                <w:sz w:val="22"/>
                <w:szCs w:val="22"/>
                <w:bdr w:val="none" w:color="auto" w:sz="0" w:space="0"/>
                <w:lang w:val="en-US"/>
              </w:rPr>
              <w:t>湘西自治州科技局局长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745" w:type="dxa"/>
            <w:gridSpan w:val="2"/>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color w:val="FF0000"/>
                <w:sz w:val="22"/>
                <w:szCs w:val="22"/>
                <w:bdr w:val="none" w:color="auto" w:sz="0" w:space="0"/>
                <w:lang w:val="en-US"/>
              </w:rPr>
            </w:pPr>
            <w:r>
              <w:rPr>
                <w:color w:val="FF0000"/>
                <w:sz w:val="22"/>
                <w:szCs w:val="22"/>
                <w:bdr w:val="none" w:color="auto" w:sz="0" w:space="0"/>
              </w:rPr>
              <w:t>通讯地址</w:t>
            </w:r>
            <w:r>
              <w:rPr>
                <w:color w:val="FF0000"/>
                <w:sz w:val="22"/>
                <w:szCs w:val="22"/>
                <w:bdr w:val="none" w:color="auto" w:sz="0" w:space="0"/>
                <w:lang w:val="en-US"/>
              </w:rPr>
              <w:t xml:space="preserve"> </w:t>
            </w:r>
          </w:p>
        </w:tc>
        <w:tc>
          <w:tcPr>
            <w:tcW w:w="9028" w:type="dxa"/>
            <w:gridSpan w:val="9"/>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rPr>
                <w:sz w:val="22"/>
                <w:szCs w:val="22"/>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745" w:type="dxa"/>
            <w:gridSpan w:val="2"/>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color w:val="FF0000"/>
                <w:sz w:val="22"/>
                <w:szCs w:val="22"/>
                <w:bdr w:val="none" w:color="auto" w:sz="0" w:space="0"/>
                <w:lang w:val="en-US"/>
              </w:rPr>
            </w:pPr>
            <w:r>
              <w:rPr>
                <w:color w:val="FF0000"/>
                <w:sz w:val="22"/>
                <w:szCs w:val="22"/>
                <w:bdr w:val="none" w:color="auto" w:sz="0" w:space="0"/>
              </w:rPr>
              <w:t>联系电话</w:t>
            </w:r>
          </w:p>
        </w:tc>
        <w:tc>
          <w:tcPr>
            <w:tcW w:w="9028" w:type="dxa"/>
            <w:gridSpan w:val="9"/>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rPr>
                <w:sz w:val="22"/>
                <w:szCs w:val="22"/>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745" w:type="dxa"/>
            <w:gridSpan w:val="2"/>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sz w:val="22"/>
                <w:szCs w:val="22"/>
                <w:bdr w:val="none" w:color="auto" w:sz="0" w:space="0"/>
                <w:lang w:val="en-US"/>
              </w:rPr>
            </w:pPr>
            <w:r>
              <w:rPr>
                <w:sz w:val="22"/>
                <w:szCs w:val="22"/>
                <w:bdr w:val="none" w:color="auto" w:sz="0" w:space="0"/>
              </w:rPr>
              <w:t>是否公开发表</w:t>
            </w:r>
          </w:p>
        </w:tc>
        <w:tc>
          <w:tcPr>
            <w:tcW w:w="3771" w:type="dxa"/>
            <w:gridSpan w:val="4"/>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rPr>
                <w:sz w:val="22"/>
                <w:szCs w:val="22"/>
                <w:bdr w:val="none" w:color="auto" w:sz="0" w:space="0"/>
                <w:lang w:val="en-US"/>
              </w:rPr>
            </w:pPr>
            <w:r>
              <w:rPr>
                <w:sz w:val="22"/>
                <w:szCs w:val="22"/>
                <w:bdr w:val="none" w:color="auto" w:sz="0" w:space="0"/>
                <w:lang w:val="en-US"/>
              </w:rPr>
              <w:t>是</w:t>
            </w:r>
          </w:p>
        </w:tc>
        <w:tc>
          <w:tcPr>
            <w:tcW w:w="1616" w:type="dxa"/>
            <w:gridSpan w:val="2"/>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sz w:val="22"/>
                <w:szCs w:val="22"/>
                <w:bdr w:val="none" w:color="auto" w:sz="0" w:space="0"/>
                <w:lang w:val="en-US"/>
              </w:rPr>
            </w:pPr>
            <w:r>
              <w:rPr>
                <w:sz w:val="22"/>
                <w:szCs w:val="22"/>
                <w:bdr w:val="none" w:color="auto" w:sz="0" w:space="0"/>
              </w:rPr>
              <w:t>是否同意其他委员参阅</w:t>
            </w:r>
          </w:p>
        </w:tc>
        <w:tc>
          <w:tcPr>
            <w:tcW w:w="3641" w:type="dxa"/>
            <w:gridSpan w:val="3"/>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rPr>
                <w:sz w:val="22"/>
                <w:szCs w:val="22"/>
                <w:bdr w:val="none" w:color="auto" w:sz="0" w:space="0"/>
                <w:lang w:val="en-US"/>
              </w:rPr>
            </w:pPr>
            <w:r>
              <w:rPr>
                <w:sz w:val="22"/>
                <w:szCs w:val="22"/>
                <w:bdr w:val="none" w:color="auto" w:sz="0" w:space="0"/>
                <w:lang w:val="en-US"/>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745" w:type="dxa"/>
            <w:gridSpan w:val="2"/>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sz w:val="22"/>
                <w:szCs w:val="22"/>
                <w:bdr w:val="none" w:color="auto" w:sz="0" w:space="0"/>
                <w:lang w:val="en-US"/>
              </w:rPr>
            </w:pPr>
            <w:r>
              <w:rPr>
                <w:sz w:val="22"/>
                <w:szCs w:val="22"/>
                <w:bdr w:val="none" w:color="auto" w:sz="0" w:space="0"/>
              </w:rPr>
              <w:t>是否经过调研</w:t>
            </w:r>
          </w:p>
        </w:tc>
        <w:tc>
          <w:tcPr>
            <w:tcW w:w="3771" w:type="dxa"/>
            <w:gridSpan w:val="4"/>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rPr>
                <w:sz w:val="22"/>
                <w:szCs w:val="22"/>
                <w:bdr w:val="none" w:color="auto" w:sz="0" w:space="0"/>
                <w:lang w:val="en-US"/>
              </w:rPr>
            </w:pPr>
            <w:r>
              <w:rPr>
                <w:sz w:val="22"/>
                <w:szCs w:val="22"/>
                <w:bdr w:val="none" w:color="auto" w:sz="0" w:space="0"/>
                <w:lang w:val="en-US"/>
              </w:rPr>
              <w:t>是</w:t>
            </w:r>
          </w:p>
        </w:tc>
        <w:tc>
          <w:tcPr>
            <w:tcW w:w="1616" w:type="dxa"/>
            <w:gridSpan w:val="2"/>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sz w:val="22"/>
                <w:szCs w:val="22"/>
                <w:bdr w:val="none" w:color="auto" w:sz="0" w:space="0"/>
                <w:lang w:val="en-US"/>
              </w:rPr>
            </w:pPr>
            <w:r>
              <w:rPr>
                <w:sz w:val="22"/>
                <w:szCs w:val="22"/>
                <w:bdr w:val="none" w:color="auto" w:sz="0" w:space="0"/>
              </w:rPr>
              <w:t>是否往年已提</w:t>
            </w:r>
          </w:p>
        </w:tc>
        <w:tc>
          <w:tcPr>
            <w:tcW w:w="3641" w:type="dxa"/>
            <w:gridSpan w:val="3"/>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rPr>
                <w:sz w:val="22"/>
                <w:szCs w:val="22"/>
                <w:bdr w:val="none" w:color="auto" w:sz="0" w:space="0"/>
                <w:lang w:val="en-US"/>
              </w:rPr>
            </w:pPr>
            <w:r>
              <w:rPr>
                <w:sz w:val="22"/>
                <w:szCs w:val="22"/>
                <w:bdr w:val="none" w:color="auto" w:sz="0" w:space="0"/>
                <w:lang w:val="en-US"/>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745" w:type="dxa"/>
            <w:gridSpan w:val="2"/>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sz w:val="22"/>
                <w:szCs w:val="22"/>
                <w:bdr w:val="none" w:color="auto" w:sz="0" w:space="0"/>
                <w:lang w:val="en-US"/>
              </w:rPr>
            </w:pPr>
            <w:r>
              <w:rPr>
                <w:sz w:val="22"/>
                <w:szCs w:val="22"/>
                <w:bdr w:val="none" w:color="auto" w:sz="0" w:space="0"/>
              </w:rPr>
              <w:t>主题词</w:t>
            </w:r>
          </w:p>
        </w:tc>
        <w:tc>
          <w:tcPr>
            <w:tcW w:w="9028" w:type="dxa"/>
            <w:gridSpan w:val="9"/>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rPr>
                <w:sz w:val="22"/>
                <w:szCs w:val="22"/>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745" w:type="dxa"/>
            <w:gridSpan w:val="2"/>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sz w:val="22"/>
                <w:szCs w:val="22"/>
                <w:bdr w:val="none" w:color="auto" w:sz="0" w:space="0"/>
                <w:lang w:val="en-US"/>
              </w:rPr>
            </w:pPr>
            <w:r>
              <w:rPr>
                <w:sz w:val="22"/>
                <w:szCs w:val="22"/>
                <w:bdr w:val="none" w:color="auto" w:sz="0" w:space="0"/>
              </w:rPr>
              <w:t>希望办理的承办单位</w:t>
            </w:r>
            <w:r>
              <w:rPr>
                <w:sz w:val="22"/>
                <w:szCs w:val="22"/>
                <w:bdr w:val="none" w:color="auto" w:sz="0" w:space="0"/>
                <w:lang w:val="en-US"/>
              </w:rPr>
              <w:t>(</w:t>
            </w:r>
            <w:r>
              <w:rPr>
                <w:sz w:val="22"/>
                <w:szCs w:val="22"/>
                <w:bdr w:val="none" w:color="auto" w:sz="0" w:space="0"/>
              </w:rPr>
              <w:t>供参考</w:t>
            </w:r>
            <w:r>
              <w:rPr>
                <w:sz w:val="22"/>
                <w:szCs w:val="22"/>
                <w:bdr w:val="none" w:color="auto" w:sz="0" w:space="0"/>
                <w:lang w:val="en-US"/>
              </w:rPr>
              <w:t>)</w:t>
            </w:r>
          </w:p>
        </w:tc>
        <w:tc>
          <w:tcPr>
            <w:tcW w:w="9028" w:type="dxa"/>
            <w:gridSpan w:val="9"/>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rPr>
                <w:sz w:val="22"/>
                <w:szCs w:val="22"/>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745" w:type="dxa"/>
            <w:gridSpan w:val="2"/>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color w:val="FF0000"/>
                <w:sz w:val="22"/>
                <w:szCs w:val="22"/>
                <w:bdr w:val="none" w:color="auto" w:sz="0" w:space="0"/>
                <w:lang w:val="en-US"/>
              </w:rPr>
            </w:pPr>
            <w:r>
              <w:rPr>
                <w:color w:val="FF0000"/>
                <w:sz w:val="22"/>
                <w:szCs w:val="22"/>
                <w:bdr w:val="none" w:color="auto" w:sz="0" w:space="0"/>
              </w:rPr>
              <w:t>提交日期</w:t>
            </w:r>
          </w:p>
        </w:tc>
        <w:tc>
          <w:tcPr>
            <w:tcW w:w="9028" w:type="dxa"/>
            <w:gridSpan w:val="9"/>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rPr>
                <w:sz w:val="22"/>
                <w:szCs w:val="22"/>
                <w:bdr w:val="none" w:color="auto" w:sz="0" w:space="0"/>
                <w:lang w:val="en-US"/>
              </w:rPr>
            </w:pPr>
            <w:r>
              <w:rPr>
                <w:sz w:val="22"/>
                <w:szCs w:val="22"/>
                <w:bdr w:val="none" w:color="auto" w:sz="0" w:space="0"/>
                <w:lang w:val="en-US"/>
              </w:rPr>
              <w:t>2023-01-14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745" w:type="dxa"/>
            <w:gridSpan w:val="2"/>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sz w:val="22"/>
                <w:szCs w:val="22"/>
                <w:bdr w:val="none" w:color="auto" w:sz="0" w:space="0"/>
                <w:lang w:val="en-US"/>
              </w:rPr>
            </w:pPr>
            <w:r>
              <w:rPr>
                <w:sz w:val="22"/>
                <w:szCs w:val="22"/>
                <w:bdr w:val="none" w:color="auto" w:sz="0" w:space="0"/>
              </w:rPr>
              <w:t>审查意见</w:t>
            </w:r>
            <w:r>
              <w:rPr>
                <w:sz w:val="22"/>
                <w:szCs w:val="22"/>
                <w:bdr w:val="none" w:color="auto" w:sz="0" w:space="0"/>
                <w:lang w:val="en-US"/>
              </w:rPr>
              <w:t xml:space="preserve"> </w:t>
            </w:r>
          </w:p>
        </w:tc>
        <w:tc>
          <w:tcPr>
            <w:tcW w:w="6450" w:type="dxa"/>
            <w:gridSpan w:val="7"/>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rPr>
                <w:sz w:val="22"/>
                <w:szCs w:val="22"/>
                <w:bdr w:val="none" w:color="auto" w:sz="0" w:space="0"/>
                <w:lang w:val="en-US"/>
              </w:rPr>
            </w:pPr>
          </w:p>
        </w:tc>
        <w:tc>
          <w:tcPr>
            <w:tcW w:w="2578" w:type="dxa"/>
            <w:gridSpan w:val="2"/>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rPr>
                <w:sz w:val="22"/>
                <w:szCs w:val="22"/>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745" w:type="dxa"/>
            <w:gridSpan w:val="2"/>
            <w:vMerge w:val="restart"/>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rPr>
                <w:sz w:val="22"/>
                <w:szCs w:val="22"/>
                <w:bdr w:val="none" w:color="auto" w:sz="0" w:space="0"/>
                <w:lang w:val="en-US"/>
              </w:rPr>
            </w:pPr>
            <w:r>
              <w:rPr>
                <w:sz w:val="22"/>
                <w:szCs w:val="22"/>
                <w:bdr w:val="none" w:color="auto" w:sz="0" w:space="0"/>
              </w:rPr>
              <w:t>办理单位</w:t>
            </w:r>
            <w:r>
              <w:rPr>
                <w:sz w:val="22"/>
                <w:szCs w:val="22"/>
                <w:bdr w:val="none" w:color="auto" w:sz="0" w:space="0"/>
                <w:lang w:val="en-US"/>
              </w:rPr>
              <w:t xml:space="preserve"> </w:t>
            </w:r>
          </w:p>
        </w:tc>
        <w:tc>
          <w:tcPr>
            <w:tcW w:w="1020" w:type="dxa"/>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sz w:val="22"/>
                <w:szCs w:val="22"/>
                <w:bdr w:val="none" w:color="auto" w:sz="0" w:space="0"/>
                <w:lang w:val="en-US"/>
              </w:rPr>
            </w:pPr>
            <w:r>
              <w:rPr>
                <w:sz w:val="22"/>
                <w:szCs w:val="22"/>
                <w:bdr w:val="none" w:color="auto" w:sz="0" w:space="0"/>
                <w:lang w:val="en-US"/>
              </w:rPr>
              <w:t>主办</w:t>
            </w:r>
          </w:p>
        </w:tc>
        <w:tc>
          <w:tcPr>
            <w:tcW w:w="8008" w:type="dxa"/>
            <w:gridSpan w:val="8"/>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rPr>
                <w:sz w:val="22"/>
                <w:szCs w:val="22"/>
                <w:bdr w:val="none" w:color="auto" w:sz="0" w:space="0"/>
                <w:lang w:val="en-US"/>
              </w:rPr>
            </w:pPr>
            <w:r>
              <w:rPr>
                <w:sz w:val="22"/>
                <w:szCs w:val="22"/>
                <w:bdr w:val="none" w:color="auto" w:sz="0" w:space="0"/>
                <w:lang w:val="en-US"/>
              </w:rPr>
              <w:t>省医保局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45" w:type="dxa"/>
            <w:gridSpan w:val="2"/>
            <w:vMerge w:val="continue"/>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rPr>
                <w:rFonts w:hint="default" w:ascii="Times New Roman" w:hAnsi="Times New Roman" w:cs="Times New Roman"/>
                <w:sz w:val="20"/>
                <w:szCs w:val="20"/>
              </w:rPr>
            </w:pPr>
          </w:p>
        </w:tc>
        <w:tc>
          <w:tcPr>
            <w:tcW w:w="1020" w:type="dxa"/>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sz w:val="22"/>
                <w:szCs w:val="22"/>
                <w:bdr w:val="none" w:color="auto" w:sz="0" w:space="0"/>
                <w:lang w:val="en-US"/>
              </w:rPr>
            </w:pPr>
            <w:r>
              <w:rPr>
                <w:sz w:val="22"/>
                <w:szCs w:val="22"/>
                <w:bdr w:val="none" w:color="auto" w:sz="0" w:space="0"/>
                <w:lang w:val="en-US"/>
              </w:rPr>
              <w:t>会办</w:t>
            </w:r>
          </w:p>
        </w:tc>
        <w:tc>
          <w:tcPr>
            <w:tcW w:w="8008" w:type="dxa"/>
            <w:gridSpan w:val="8"/>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rPr>
                <w:sz w:val="22"/>
                <w:szCs w:val="22"/>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780" w:type="dxa"/>
            <w:gridSpan w:val="11"/>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rPr>
                <w:sz w:val="22"/>
                <w:szCs w:val="22"/>
                <w:bdr w:val="none" w:color="auto" w:sz="0" w:space="0"/>
                <w:lang w:val="en-US"/>
              </w:rPr>
            </w:pPr>
            <w:r>
              <w:rPr>
                <w:sz w:val="22"/>
                <w:szCs w:val="22"/>
                <w:bdr w:val="none" w:color="auto" w:sz="0" w:space="0"/>
              </w:rPr>
              <w:t>提案内容（包括案由、案据和方案）</w:t>
            </w:r>
            <w:r>
              <w:rPr>
                <w:sz w:val="22"/>
                <w:szCs w:val="22"/>
                <w:bdr w:val="none" w:color="auto" w:sz="0" w:space="0"/>
                <w:lang w:val="en-US"/>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0780" w:type="dxa"/>
            <w:gridSpan w:val="11"/>
            <w:tcBorders>
              <w:top w:val="single" w:color="000000" w:sz="6" w:space="0"/>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pStyle w:val="11"/>
              <w:autoSpaceDE w:val="0"/>
              <w:autoSpaceDN/>
              <w:spacing w:line="555" w:lineRule="atLeast"/>
              <w:ind w:left="0" w:firstLine="645"/>
              <w:jc w:val="both"/>
            </w:pPr>
            <w:r>
              <w:rPr>
                <w:rFonts w:ascii="仿宋_GB2312" w:eastAsia="仿宋_GB2312" w:cs="仿宋_GB2312"/>
                <w:sz w:val="31"/>
                <w:szCs w:val="31"/>
                <w:bdr w:val="none" w:color="auto" w:sz="0" w:space="0"/>
                <w:lang w:val="en-US"/>
              </w:rPr>
              <w:t>习近平总书记在二十大报告中指出：</w:t>
            </w:r>
            <w:r>
              <w:rPr>
                <w:rFonts w:hint="eastAsia" w:ascii="仿宋_GB2312" w:eastAsia="仿宋_GB2312" w:cs="仿宋_GB2312"/>
                <w:sz w:val="31"/>
                <w:szCs w:val="31"/>
                <w:bdr w:val="none" w:color="auto" w:sz="0" w:space="0"/>
                <w:lang w:val="en-US"/>
              </w:rPr>
              <w:t>“江山就是人民，人民就是江山，要实现好、维护好、发展好最广大人民根本利益。”，并提出了“健全覆盖全民、统筹城乡、公平统一、安全规范、可持续的多层次社会保障体系”总要求。医保是最大的民生工程，也是最大的民心工程，医保以维护人民健康为中心，优化医药资源配置和医药服务供给，不断提高医保待遇和服务水平，让医保现代化成果更多地惠及全体人民，确保广大人民群众在高质量发展中享有更高品质的医疗保障，特别在打赢脱贫攻坚战实现小康社会上发挥了重要作用，顺利实现了第一个百年奋斗目标，开启了向第二个百年奋斗的是历史征程。随着城乡居民医保个人参保费用的逐年上涨，参保居民缴费经济压力不断增加。</w:t>
            </w:r>
          </w:p>
          <w:p>
            <w:pPr>
              <w:pStyle w:val="11"/>
              <w:autoSpaceDE w:val="0"/>
              <w:autoSpaceDN/>
              <w:spacing w:line="555" w:lineRule="atLeast"/>
              <w:ind w:left="0" w:firstLine="645"/>
              <w:jc w:val="both"/>
            </w:pPr>
            <w:r>
              <w:rPr>
                <w:rFonts w:hint="eastAsia" w:ascii="仿宋_GB2312" w:eastAsia="仿宋_GB2312" w:cs="仿宋_GB2312"/>
                <w:sz w:val="31"/>
                <w:szCs w:val="31"/>
                <w:bdr w:val="none" w:color="auto" w:sz="0" w:space="0"/>
                <w:lang w:val="en-US"/>
              </w:rPr>
              <w:t>为进一步确保医保制度持续稳定，覆盖全民，让人人享有基本医疗保障，促进全民健康制度保障，建议减轻城乡居民参保缴费经济负担。具体理由如下：城乡居民医保参保缴费总体遵循“坚持筹资水平、保障标准与经济社会发展水平相适应；坚持以收定支、收支平衡、略有结余”的原则，实行个人缴费与政府补助相结合为主的筹资方式。自2007年新农合全面铺开以来，城乡居民医保个人缴费上涨较快，城乡居民医保个人缴费由原来的10元 上涨至2023年350元，上涨幅度达到了35倍，各级财政补助由40元增加至610元，财政补助和个人缴费比例由原来的4：1调整至现在的1.74:1，个人缴费幅度上涨较大，财政补助配套资金虽然有所增加，增长比例有所下降。</w:t>
            </w:r>
          </w:p>
          <w:p>
            <w:pPr>
              <w:pStyle w:val="11"/>
              <w:autoSpaceDE w:val="0"/>
              <w:autoSpaceDN/>
              <w:spacing w:line="555" w:lineRule="atLeast"/>
              <w:ind w:left="0" w:firstLine="645"/>
              <w:jc w:val="both"/>
            </w:pPr>
            <w:r>
              <w:rPr>
                <w:rFonts w:hint="eastAsia" w:ascii="仿宋_GB2312" w:eastAsia="仿宋_GB2312" w:cs="仿宋_GB2312"/>
                <w:sz w:val="31"/>
                <w:szCs w:val="31"/>
                <w:bdr w:val="none" w:color="auto" w:sz="0" w:space="0"/>
                <w:lang w:val="en-US"/>
              </w:rPr>
              <w:t>近年来全省各地城乡居民医保收支总体平衡，略有结余，各种因素叠加基金仍然存在透支风险。随着医疗技术水平的不断提高，医疗新技术、新设备的广泛应用，医保目录范围的不断扩大，医疗保障待遇不断提升，参保居民享受了优质的医疗服务待遇，提高患者就医获得感。特别是湘西少数民族地区属于经济欠发达地区，居民整体收入不高，属于劳务输出重点地区，常年在外务工人员庞大，加之近三年受全国经济增长下行和疫情等因素影响，城乡居民收入有所下降，基层群众对医疗保险个人缴费标准保持相对稳定的意愿愈加强烈，同时，基层政府开展征缴工作的难度也不断加大。虽然执行的全国最低的城乡居民医保个人参保缴费标准，但是城乡居民的参保缴费经济压力较大，参保意愿不断降低。</w:t>
            </w:r>
          </w:p>
          <w:p>
            <w:pPr>
              <w:pStyle w:val="11"/>
              <w:autoSpaceDE w:val="0"/>
              <w:autoSpaceDN/>
              <w:spacing w:line="555" w:lineRule="atLeast"/>
              <w:ind w:left="0" w:firstLine="645"/>
              <w:jc w:val="both"/>
            </w:pPr>
            <w:r>
              <w:rPr>
                <w:rFonts w:hint="eastAsia" w:ascii="仿宋_GB2312" w:eastAsia="仿宋_GB2312" w:cs="仿宋_GB2312"/>
                <w:sz w:val="31"/>
                <w:szCs w:val="31"/>
                <w:bdr w:val="none" w:color="auto" w:sz="0" w:space="0"/>
                <w:lang w:val="en-US"/>
              </w:rPr>
              <w:t>建议：</w:t>
            </w:r>
          </w:p>
          <w:p>
            <w:pPr>
              <w:pStyle w:val="11"/>
              <w:autoSpaceDE w:val="0"/>
              <w:autoSpaceDN/>
              <w:spacing w:line="555" w:lineRule="atLeast"/>
              <w:ind w:left="0" w:firstLine="645"/>
              <w:jc w:val="both"/>
            </w:pPr>
            <w:r>
              <w:rPr>
                <w:rStyle w:val="15"/>
                <w:rFonts w:hint="eastAsia" w:ascii="仿宋_GB2312" w:eastAsia="仿宋_GB2312" w:cs="仿宋_GB2312"/>
                <w:b/>
                <w:bCs/>
                <w:sz w:val="31"/>
                <w:szCs w:val="31"/>
                <w:bdr w:val="none" w:color="auto" w:sz="0" w:space="0"/>
                <w:lang w:val="en-US"/>
              </w:rPr>
              <w:t>一是</w:t>
            </w:r>
            <w:r>
              <w:rPr>
                <w:rFonts w:hint="eastAsia" w:ascii="仿宋_GB2312" w:eastAsia="仿宋_GB2312" w:cs="仿宋_GB2312"/>
                <w:sz w:val="31"/>
                <w:szCs w:val="31"/>
                <w:bdr w:val="none" w:color="auto" w:sz="0" w:space="0"/>
                <w:lang w:val="en-US"/>
              </w:rPr>
              <w:t>建议向国家层面积极争取，并在湖南省率先开展试点，将参保个人缴费部分稳定在3年，如2023年个人缴费是每人每年350元，维持到2025年不变。同时，增加各级财政配套资金，在基金总量没有减少的情况下，减轻参保居民的经济负担。</w:t>
            </w:r>
          </w:p>
          <w:p>
            <w:pPr>
              <w:pStyle w:val="11"/>
              <w:autoSpaceDE w:val="0"/>
              <w:autoSpaceDN/>
              <w:spacing w:line="555" w:lineRule="atLeast"/>
              <w:ind w:left="0" w:firstLine="645"/>
              <w:jc w:val="both"/>
            </w:pPr>
            <w:r>
              <w:rPr>
                <w:rStyle w:val="15"/>
                <w:rFonts w:hint="eastAsia" w:ascii="仿宋_GB2312" w:eastAsia="仿宋_GB2312" w:cs="仿宋_GB2312"/>
                <w:b/>
                <w:bCs/>
                <w:sz w:val="31"/>
                <w:szCs w:val="31"/>
                <w:bdr w:val="none" w:color="auto" w:sz="0" w:space="0"/>
                <w:lang w:val="en-US"/>
              </w:rPr>
              <w:t>二是</w:t>
            </w:r>
            <w:r>
              <w:rPr>
                <w:rFonts w:hint="eastAsia" w:ascii="仿宋_GB2312" w:eastAsia="仿宋_GB2312" w:cs="仿宋_GB2312"/>
                <w:sz w:val="31"/>
                <w:szCs w:val="31"/>
                <w:bdr w:val="none" w:color="auto" w:sz="0" w:space="0"/>
                <w:lang w:val="en-US"/>
              </w:rPr>
              <w:t>建议向国家层面积极汇争取，并在湖南省率先开展试点，对普通城乡居民和部分差额资助特殊人群个人参保费用给予扶持或资助，减轻参保居民的经济负担。</w:t>
            </w:r>
          </w:p>
          <w:p>
            <w:pPr>
              <w:pStyle w:val="11"/>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780" w:type="dxa"/>
            <w:gridSpan w:val="11"/>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rPr>
                <w:b/>
                <w:bCs w:val="0"/>
                <w:sz w:val="22"/>
                <w:szCs w:val="22"/>
                <w:bdr w:val="none" w:color="auto" w:sz="0" w:space="0"/>
                <w:lang w:val="en-US"/>
              </w:rPr>
            </w:pPr>
            <w:r>
              <w:rPr>
                <w:b/>
                <w:bCs w:val="0"/>
                <w:sz w:val="22"/>
                <w:szCs w:val="22"/>
                <w:bdr w:val="none" w:color="auto" w:sz="0" w:space="0"/>
              </w:rPr>
              <w:t>联系人</w:t>
            </w:r>
            <w:r>
              <w:rPr>
                <w:b/>
                <w:bCs w:val="0"/>
                <w:sz w:val="22"/>
                <w:szCs w:val="22"/>
                <w:bdr w:val="none" w:color="auto" w:sz="0" w:space="0"/>
                <w:lang w:val="en-US"/>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191" w:type="dxa"/>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rFonts w:hint="default" w:ascii="Times New Roman" w:hAnsi="Times New Roman" w:eastAsia="Times New Roman" w:cs="Times New Roman"/>
                <w:sz w:val="20"/>
                <w:szCs w:val="20"/>
                <w:bdr w:val="none" w:color="auto" w:sz="0" w:space="0"/>
                <w:lang w:val="en-US"/>
              </w:rPr>
            </w:pPr>
            <w:r>
              <w:rPr>
                <w:sz w:val="22"/>
                <w:szCs w:val="22"/>
                <w:bdr w:val="none" w:color="auto" w:sz="0" w:space="0"/>
              </w:rPr>
              <w:t>姓名</w:t>
            </w:r>
          </w:p>
        </w:tc>
        <w:tc>
          <w:tcPr>
            <w:tcW w:w="3271" w:type="dxa"/>
            <w:gridSpan w:val="4"/>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rFonts w:hint="default" w:ascii="Times New Roman" w:hAnsi="Times New Roman" w:eastAsia="Times New Roman" w:cs="Times New Roman"/>
                <w:sz w:val="20"/>
                <w:szCs w:val="20"/>
                <w:bdr w:val="none" w:color="auto" w:sz="0" w:space="0"/>
                <w:lang w:val="en-US"/>
              </w:rPr>
            </w:pPr>
            <w:r>
              <w:rPr>
                <w:sz w:val="22"/>
                <w:szCs w:val="22"/>
                <w:bdr w:val="none" w:color="auto" w:sz="0" w:space="0"/>
              </w:rPr>
              <w:t>联系电话</w:t>
            </w:r>
          </w:p>
        </w:tc>
        <w:tc>
          <w:tcPr>
            <w:tcW w:w="6311" w:type="dxa"/>
            <w:gridSpan w:val="6"/>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rFonts w:hint="default" w:ascii="Times New Roman" w:hAnsi="Times New Roman" w:eastAsia="Times New Roman" w:cs="Times New Roman"/>
                <w:sz w:val="20"/>
                <w:szCs w:val="20"/>
                <w:bdr w:val="none" w:color="auto" w:sz="0" w:space="0"/>
                <w:lang w:val="en-US"/>
              </w:rPr>
            </w:pPr>
            <w:r>
              <w:rPr>
                <w:sz w:val="22"/>
                <w:szCs w:val="22"/>
                <w:bdr w:val="none" w:color="auto" w:sz="0" w:space="0"/>
              </w:rPr>
              <w:t>通讯地址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0780" w:type="dxa"/>
            <w:gridSpan w:val="11"/>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rPr>
                <w:b/>
                <w:bCs w:val="0"/>
                <w:sz w:val="22"/>
                <w:szCs w:val="22"/>
                <w:bdr w:val="none" w:color="auto" w:sz="0" w:space="0"/>
                <w:lang w:val="en-US"/>
              </w:rPr>
            </w:pPr>
            <w:r>
              <w:rPr>
                <w:b/>
                <w:bCs w:val="0"/>
                <w:sz w:val="22"/>
                <w:szCs w:val="22"/>
                <w:bdr w:val="none" w:color="auto" w:sz="0" w:space="0"/>
              </w:rPr>
              <w:t>联名人</w:t>
            </w:r>
            <w:r>
              <w:rPr>
                <w:b/>
                <w:bCs w:val="0"/>
                <w:sz w:val="22"/>
                <w:szCs w:val="22"/>
                <w:bdr w:val="none" w:color="auto" w:sz="0" w:space="0"/>
                <w:lang w:val="en-US"/>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191" w:type="dxa"/>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rFonts w:hint="default" w:ascii="Times New Roman" w:hAnsi="Times New Roman" w:eastAsia="Times New Roman" w:cs="Times New Roman"/>
                <w:sz w:val="20"/>
                <w:szCs w:val="20"/>
                <w:bdr w:val="none" w:color="auto" w:sz="0" w:space="0"/>
                <w:lang w:val="en-US"/>
              </w:rPr>
            </w:pPr>
            <w:r>
              <w:rPr>
                <w:sz w:val="22"/>
                <w:szCs w:val="22"/>
                <w:bdr w:val="none" w:color="auto" w:sz="0" w:space="0"/>
              </w:rPr>
              <w:t>姓名</w:t>
            </w:r>
          </w:p>
        </w:tc>
        <w:tc>
          <w:tcPr>
            <w:tcW w:w="1935" w:type="dxa"/>
            <w:gridSpan w:val="3"/>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rFonts w:hint="default" w:ascii="Times New Roman" w:hAnsi="Times New Roman" w:eastAsia="Times New Roman" w:cs="Times New Roman"/>
                <w:sz w:val="20"/>
                <w:szCs w:val="20"/>
                <w:bdr w:val="none" w:color="auto" w:sz="0" w:space="0"/>
                <w:lang w:val="en-US"/>
              </w:rPr>
            </w:pPr>
            <w:r>
              <w:rPr>
                <w:sz w:val="20"/>
                <w:szCs w:val="20"/>
                <w:bdr w:val="none" w:color="auto" w:sz="0" w:space="0"/>
              </w:rPr>
              <w:t>委员证号</w:t>
            </w:r>
          </w:p>
        </w:tc>
        <w:tc>
          <w:tcPr>
            <w:tcW w:w="1336" w:type="dxa"/>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rFonts w:hint="default" w:ascii="Times New Roman" w:hAnsi="Times New Roman" w:eastAsia="Times New Roman" w:cs="Times New Roman"/>
                <w:sz w:val="20"/>
                <w:szCs w:val="20"/>
                <w:bdr w:val="none" w:color="auto" w:sz="0" w:space="0"/>
                <w:lang w:val="en-US"/>
              </w:rPr>
            </w:pPr>
            <w:r>
              <w:rPr>
                <w:sz w:val="20"/>
                <w:szCs w:val="20"/>
                <w:bdr w:val="none" w:color="auto" w:sz="0" w:space="0"/>
              </w:rPr>
              <w:t>界别</w:t>
            </w:r>
          </w:p>
        </w:tc>
        <w:tc>
          <w:tcPr>
            <w:tcW w:w="2270" w:type="dxa"/>
            <w:gridSpan w:val="2"/>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rFonts w:hint="default" w:ascii="Times New Roman" w:hAnsi="Times New Roman" w:eastAsia="Times New Roman" w:cs="Times New Roman"/>
                <w:sz w:val="20"/>
                <w:szCs w:val="20"/>
                <w:bdr w:val="none" w:color="auto" w:sz="0" w:space="0"/>
                <w:lang w:val="en-US"/>
              </w:rPr>
            </w:pPr>
            <w:r>
              <w:rPr>
                <w:sz w:val="22"/>
                <w:szCs w:val="22"/>
                <w:bdr w:val="none" w:color="auto" w:sz="0" w:space="0"/>
              </w:rPr>
              <w:t>联系电话</w:t>
            </w:r>
          </w:p>
        </w:tc>
        <w:tc>
          <w:tcPr>
            <w:tcW w:w="4041" w:type="dxa"/>
            <w:gridSpan w:val="4"/>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rFonts w:hint="default" w:ascii="Times New Roman" w:hAnsi="Times New Roman" w:eastAsia="Times New Roman" w:cs="Times New Roman"/>
                <w:sz w:val="20"/>
                <w:szCs w:val="20"/>
                <w:bdr w:val="none" w:color="auto" w:sz="0" w:space="0"/>
                <w:lang w:val="en-US"/>
              </w:rPr>
            </w:pPr>
            <w:r>
              <w:rPr>
                <w:sz w:val="22"/>
                <w:szCs w:val="22"/>
                <w:bdr w:val="none" w:color="auto" w:sz="0" w:space="0"/>
              </w:rPr>
              <w:t>通讯地址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191" w:type="dxa"/>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sz w:val="22"/>
                <w:szCs w:val="22"/>
                <w:bdr w:val="none" w:color="auto" w:sz="0" w:space="0"/>
                <w:lang w:val="en-US"/>
              </w:rPr>
            </w:pPr>
            <w:r>
              <w:rPr>
                <w:sz w:val="22"/>
                <w:szCs w:val="22"/>
                <w:bdr w:val="none" w:color="auto" w:sz="0" w:space="0"/>
                <w:lang w:val="en-US"/>
              </w:rPr>
              <w:t>阳望平</w:t>
            </w:r>
          </w:p>
        </w:tc>
        <w:tc>
          <w:tcPr>
            <w:tcW w:w="1935" w:type="dxa"/>
            <w:gridSpan w:val="3"/>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sz w:val="20"/>
                <w:szCs w:val="20"/>
                <w:bdr w:val="none" w:color="auto" w:sz="0" w:space="0"/>
                <w:lang w:val="en-US"/>
              </w:rPr>
            </w:pPr>
          </w:p>
        </w:tc>
        <w:tc>
          <w:tcPr>
            <w:tcW w:w="1336" w:type="dxa"/>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sz w:val="20"/>
                <w:szCs w:val="20"/>
                <w:bdr w:val="none" w:color="auto" w:sz="0" w:space="0"/>
                <w:lang w:val="en-US"/>
              </w:rPr>
            </w:pPr>
            <w:r>
              <w:rPr>
                <w:sz w:val="20"/>
                <w:szCs w:val="20"/>
                <w:bdr w:val="none" w:color="auto" w:sz="0" w:space="0"/>
                <w:lang w:val="en-US"/>
              </w:rPr>
              <w:t>社会福利与社会保障界</w:t>
            </w:r>
          </w:p>
        </w:tc>
        <w:tc>
          <w:tcPr>
            <w:tcW w:w="2270" w:type="dxa"/>
            <w:gridSpan w:val="2"/>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sz w:val="22"/>
                <w:szCs w:val="22"/>
                <w:bdr w:val="none" w:color="auto" w:sz="0" w:space="0"/>
                <w:lang w:val="en-US"/>
              </w:rPr>
            </w:pPr>
          </w:p>
        </w:tc>
        <w:tc>
          <w:tcPr>
            <w:tcW w:w="4041" w:type="dxa"/>
            <w:gridSpan w:val="4"/>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sz w:val="22"/>
                <w:szCs w:val="22"/>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191" w:type="dxa"/>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sz w:val="22"/>
                <w:szCs w:val="22"/>
                <w:bdr w:val="none" w:color="auto" w:sz="0" w:space="0"/>
                <w:lang w:val="en-US"/>
              </w:rPr>
            </w:pPr>
            <w:r>
              <w:rPr>
                <w:sz w:val="22"/>
                <w:szCs w:val="22"/>
                <w:bdr w:val="none" w:color="auto" w:sz="0" w:space="0"/>
                <w:lang w:val="en-US"/>
              </w:rPr>
              <w:t>阳明明</w:t>
            </w:r>
          </w:p>
        </w:tc>
        <w:tc>
          <w:tcPr>
            <w:tcW w:w="1935" w:type="dxa"/>
            <w:gridSpan w:val="3"/>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sz w:val="20"/>
                <w:szCs w:val="20"/>
                <w:bdr w:val="none" w:color="auto" w:sz="0" w:space="0"/>
                <w:lang w:val="en-US"/>
              </w:rPr>
            </w:pPr>
          </w:p>
        </w:tc>
        <w:tc>
          <w:tcPr>
            <w:tcW w:w="1336" w:type="dxa"/>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sz w:val="20"/>
                <w:szCs w:val="20"/>
                <w:bdr w:val="none" w:color="auto" w:sz="0" w:space="0"/>
                <w:lang w:val="en-US"/>
              </w:rPr>
            </w:pPr>
            <w:r>
              <w:rPr>
                <w:sz w:val="20"/>
                <w:szCs w:val="20"/>
                <w:bdr w:val="none" w:color="auto" w:sz="0" w:space="0"/>
                <w:lang w:val="en-US"/>
              </w:rPr>
              <w:t>文旅新闻</w:t>
            </w:r>
          </w:p>
        </w:tc>
        <w:tc>
          <w:tcPr>
            <w:tcW w:w="2270" w:type="dxa"/>
            <w:gridSpan w:val="2"/>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sz w:val="22"/>
                <w:szCs w:val="22"/>
                <w:bdr w:val="none" w:color="auto" w:sz="0" w:space="0"/>
                <w:lang w:val="en-US"/>
              </w:rPr>
            </w:pPr>
          </w:p>
        </w:tc>
        <w:tc>
          <w:tcPr>
            <w:tcW w:w="4041" w:type="dxa"/>
            <w:gridSpan w:val="4"/>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sz w:val="22"/>
                <w:szCs w:val="22"/>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191" w:type="dxa"/>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sz w:val="22"/>
                <w:szCs w:val="22"/>
                <w:bdr w:val="none" w:color="auto" w:sz="0" w:space="0"/>
                <w:lang w:val="en-US"/>
              </w:rPr>
            </w:pPr>
            <w:r>
              <w:rPr>
                <w:sz w:val="22"/>
                <w:szCs w:val="22"/>
                <w:bdr w:val="none" w:color="auto" w:sz="0" w:space="0"/>
                <w:lang w:val="en-US"/>
              </w:rPr>
              <w:t>何静怡</w:t>
            </w:r>
          </w:p>
        </w:tc>
        <w:tc>
          <w:tcPr>
            <w:tcW w:w="1935" w:type="dxa"/>
            <w:gridSpan w:val="3"/>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sz w:val="20"/>
                <w:szCs w:val="20"/>
                <w:bdr w:val="none" w:color="auto" w:sz="0" w:space="0"/>
                <w:lang w:val="en-US"/>
              </w:rPr>
            </w:pPr>
          </w:p>
        </w:tc>
        <w:tc>
          <w:tcPr>
            <w:tcW w:w="1336" w:type="dxa"/>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sz w:val="20"/>
                <w:szCs w:val="20"/>
                <w:bdr w:val="none" w:color="auto" w:sz="0" w:space="0"/>
                <w:lang w:val="en-US"/>
              </w:rPr>
            </w:pPr>
            <w:r>
              <w:rPr>
                <w:sz w:val="20"/>
                <w:szCs w:val="20"/>
                <w:bdr w:val="none" w:color="auto" w:sz="0" w:space="0"/>
                <w:lang w:val="en-US"/>
              </w:rPr>
              <w:t>社会福利与社会保障界</w:t>
            </w:r>
          </w:p>
        </w:tc>
        <w:tc>
          <w:tcPr>
            <w:tcW w:w="2270" w:type="dxa"/>
            <w:gridSpan w:val="2"/>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sz w:val="22"/>
                <w:szCs w:val="22"/>
                <w:bdr w:val="none" w:color="auto" w:sz="0" w:space="0"/>
                <w:lang w:val="en-US"/>
              </w:rPr>
            </w:pPr>
          </w:p>
        </w:tc>
        <w:tc>
          <w:tcPr>
            <w:tcW w:w="4041" w:type="dxa"/>
            <w:gridSpan w:val="4"/>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sz w:val="22"/>
                <w:szCs w:val="22"/>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191" w:type="dxa"/>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sz w:val="22"/>
                <w:szCs w:val="22"/>
                <w:bdr w:val="none" w:color="auto" w:sz="0" w:space="0"/>
                <w:lang w:val="en-US"/>
              </w:rPr>
            </w:pPr>
            <w:r>
              <w:rPr>
                <w:sz w:val="22"/>
                <w:szCs w:val="22"/>
                <w:bdr w:val="none" w:color="auto" w:sz="0" w:space="0"/>
                <w:lang w:val="en-US"/>
              </w:rPr>
              <w:t>何超南</w:t>
            </w:r>
          </w:p>
        </w:tc>
        <w:tc>
          <w:tcPr>
            <w:tcW w:w="1935" w:type="dxa"/>
            <w:gridSpan w:val="3"/>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sz w:val="20"/>
                <w:szCs w:val="20"/>
                <w:bdr w:val="none" w:color="auto" w:sz="0" w:space="0"/>
                <w:lang w:val="en-US"/>
              </w:rPr>
            </w:pPr>
          </w:p>
        </w:tc>
        <w:tc>
          <w:tcPr>
            <w:tcW w:w="1336" w:type="dxa"/>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sz w:val="20"/>
                <w:szCs w:val="20"/>
                <w:bdr w:val="none" w:color="auto" w:sz="0" w:space="0"/>
                <w:lang w:val="en-US"/>
              </w:rPr>
            </w:pPr>
            <w:r>
              <w:rPr>
                <w:sz w:val="20"/>
                <w:szCs w:val="20"/>
                <w:bdr w:val="none" w:color="auto" w:sz="0" w:space="0"/>
                <w:lang w:val="en-US"/>
              </w:rPr>
              <w:t>无党派人士</w:t>
            </w:r>
          </w:p>
        </w:tc>
        <w:tc>
          <w:tcPr>
            <w:tcW w:w="2270" w:type="dxa"/>
            <w:gridSpan w:val="2"/>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sz w:val="22"/>
                <w:szCs w:val="22"/>
                <w:bdr w:val="none" w:color="auto" w:sz="0" w:space="0"/>
                <w:lang w:val="en-US"/>
              </w:rPr>
            </w:pPr>
          </w:p>
        </w:tc>
        <w:tc>
          <w:tcPr>
            <w:tcW w:w="4041" w:type="dxa"/>
            <w:gridSpan w:val="4"/>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sz w:val="22"/>
                <w:szCs w:val="22"/>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191" w:type="dxa"/>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sz w:val="22"/>
                <w:szCs w:val="22"/>
                <w:bdr w:val="none" w:color="auto" w:sz="0" w:space="0"/>
                <w:lang w:val="en-US"/>
              </w:rPr>
            </w:pPr>
            <w:r>
              <w:rPr>
                <w:sz w:val="22"/>
                <w:szCs w:val="22"/>
                <w:bdr w:val="none" w:color="auto" w:sz="0" w:space="0"/>
                <w:lang w:val="en-US"/>
              </w:rPr>
              <w:t>于亮</w:t>
            </w:r>
          </w:p>
        </w:tc>
        <w:tc>
          <w:tcPr>
            <w:tcW w:w="1935" w:type="dxa"/>
            <w:gridSpan w:val="3"/>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sz w:val="20"/>
                <w:szCs w:val="20"/>
                <w:bdr w:val="none" w:color="auto" w:sz="0" w:space="0"/>
                <w:lang w:val="en-US"/>
              </w:rPr>
            </w:pPr>
          </w:p>
        </w:tc>
        <w:tc>
          <w:tcPr>
            <w:tcW w:w="1336" w:type="dxa"/>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sz w:val="20"/>
                <w:szCs w:val="20"/>
                <w:bdr w:val="none" w:color="auto" w:sz="0" w:space="0"/>
                <w:lang w:val="en-US"/>
              </w:rPr>
            </w:pPr>
            <w:r>
              <w:rPr>
                <w:sz w:val="20"/>
                <w:szCs w:val="20"/>
                <w:bdr w:val="none" w:color="auto" w:sz="0" w:space="0"/>
                <w:lang w:val="en-US"/>
              </w:rPr>
              <w:t>少数民族界</w:t>
            </w:r>
          </w:p>
        </w:tc>
        <w:tc>
          <w:tcPr>
            <w:tcW w:w="2270" w:type="dxa"/>
            <w:gridSpan w:val="2"/>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sz w:val="22"/>
                <w:szCs w:val="22"/>
                <w:bdr w:val="none" w:color="auto" w:sz="0" w:space="0"/>
                <w:lang w:val="en-US"/>
              </w:rPr>
            </w:pPr>
          </w:p>
        </w:tc>
        <w:tc>
          <w:tcPr>
            <w:tcW w:w="4041" w:type="dxa"/>
            <w:gridSpan w:val="4"/>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sz w:val="22"/>
                <w:szCs w:val="22"/>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191" w:type="dxa"/>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sz w:val="22"/>
                <w:szCs w:val="22"/>
                <w:bdr w:val="none" w:color="auto" w:sz="0" w:space="0"/>
                <w:lang w:val="en-US"/>
              </w:rPr>
            </w:pPr>
            <w:r>
              <w:rPr>
                <w:sz w:val="22"/>
                <w:szCs w:val="22"/>
                <w:bdr w:val="none" w:color="auto" w:sz="0" w:space="0"/>
                <w:lang w:val="en-US"/>
              </w:rPr>
              <w:t>张龙</w:t>
            </w:r>
          </w:p>
        </w:tc>
        <w:tc>
          <w:tcPr>
            <w:tcW w:w="1935" w:type="dxa"/>
            <w:gridSpan w:val="3"/>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sz w:val="20"/>
                <w:szCs w:val="20"/>
                <w:bdr w:val="none" w:color="auto" w:sz="0" w:space="0"/>
                <w:lang w:val="en-US"/>
              </w:rPr>
            </w:pPr>
          </w:p>
        </w:tc>
        <w:tc>
          <w:tcPr>
            <w:tcW w:w="1336" w:type="dxa"/>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sz w:val="20"/>
                <w:szCs w:val="20"/>
                <w:bdr w:val="none" w:color="auto" w:sz="0" w:space="0"/>
                <w:lang w:val="en-US"/>
              </w:rPr>
            </w:pPr>
            <w:r>
              <w:rPr>
                <w:sz w:val="20"/>
                <w:szCs w:val="20"/>
                <w:bdr w:val="none" w:color="auto" w:sz="0" w:space="0"/>
                <w:lang w:val="en-US"/>
              </w:rPr>
              <w:t>社科界</w:t>
            </w:r>
          </w:p>
        </w:tc>
        <w:tc>
          <w:tcPr>
            <w:tcW w:w="2270" w:type="dxa"/>
            <w:gridSpan w:val="2"/>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sz w:val="22"/>
                <w:szCs w:val="22"/>
                <w:bdr w:val="none" w:color="auto" w:sz="0" w:space="0"/>
                <w:lang w:val="en-US"/>
              </w:rPr>
            </w:pPr>
          </w:p>
        </w:tc>
        <w:tc>
          <w:tcPr>
            <w:tcW w:w="4041" w:type="dxa"/>
            <w:gridSpan w:val="4"/>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sz w:val="22"/>
                <w:szCs w:val="22"/>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191" w:type="dxa"/>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sz w:val="22"/>
                <w:szCs w:val="22"/>
                <w:bdr w:val="none" w:color="auto" w:sz="0" w:space="0"/>
                <w:lang w:val="en-US"/>
              </w:rPr>
            </w:pPr>
            <w:r>
              <w:rPr>
                <w:sz w:val="22"/>
                <w:szCs w:val="22"/>
                <w:bdr w:val="none" w:color="auto" w:sz="0" w:space="0"/>
                <w:lang w:val="en-US"/>
              </w:rPr>
              <w:t>冯德山</w:t>
            </w:r>
          </w:p>
        </w:tc>
        <w:tc>
          <w:tcPr>
            <w:tcW w:w="1935" w:type="dxa"/>
            <w:gridSpan w:val="3"/>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sz w:val="20"/>
                <w:szCs w:val="20"/>
                <w:bdr w:val="none" w:color="auto" w:sz="0" w:space="0"/>
                <w:lang w:val="en-US"/>
              </w:rPr>
            </w:pPr>
          </w:p>
        </w:tc>
        <w:tc>
          <w:tcPr>
            <w:tcW w:w="1336" w:type="dxa"/>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sz w:val="20"/>
                <w:szCs w:val="20"/>
                <w:bdr w:val="none" w:color="auto" w:sz="0" w:space="0"/>
                <w:lang w:val="en-US"/>
              </w:rPr>
            </w:pPr>
            <w:r>
              <w:rPr>
                <w:sz w:val="20"/>
                <w:szCs w:val="20"/>
                <w:bdr w:val="none" w:color="auto" w:sz="0" w:space="0"/>
                <w:lang w:val="en-US"/>
              </w:rPr>
              <w:t>环资界</w:t>
            </w:r>
          </w:p>
        </w:tc>
        <w:tc>
          <w:tcPr>
            <w:tcW w:w="2270" w:type="dxa"/>
            <w:gridSpan w:val="2"/>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sz w:val="22"/>
                <w:szCs w:val="22"/>
                <w:bdr w:val="none" w:color="auto" w:sz="0" w:space="0"/>
                <w:lang w:val="en-US"/>
              </w:rPr>
            </w:pPr>
          </w:p>
        </w:tc>
        <w:tc>
          <w:tcPr>
            <w:tcW w:w="4041" w:type="dxa"/>
            <w:gridSpan w:val="4"/>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jc w:val="center"/>
              <w:rPr>
                <w:sz w:val="22"/>
                <w:szCs w:val="22"/>
                <w:bdr w:val="none" w:color="auto" w:sz="0" w:space="0"/>
                <w:lang w:val="en-US"/>
              </w:rPr>
            </w:pPr>
          </w:p>
        </w:tc>
      </w:tr>
    </w:tbl>
    <w:p>
      <w:pPr>
        <w:rPr>
          <w:lang w:val="en-US"/>
        </w:rPr>
      </w:pPr>
    </w:p>
    <w:p>
      <w:pPr>
        <w:rPr>
          <w:lang w:val="en-US"/>
        </w:rPr>
      </w:pPr>
    </w:p>
    <w:sectPr>
      <w:pgSz w:w="11906" w:h="16838"/>
      <w:pgMar w:top="1440" w:right="1800" w:bottom="1440" w:left="1800" w:header="851" w:footer="992" w:gutter="0"/>
      <w:paperSrc/>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auto"/>
    <w:pitch w:val="variable"/>
    <w:sig w:usb0="E00006FF" w:usb1="420024FF" w:usb2="02000000" w:usb3="00000000" w:csb0="2000019F" w:csb1="00000000"/>
  </w:font>
  <w:font w:name="Consolas">
    <w:panose1 w:val="020B0609020204030204"/>
    <w:charset w:val="00"/>
    <w:family w:val="auto"/>
    <w:pitch w:val="fixed"/>
    <w:sig w:usb0="E00006FF" w:usb1="0000FCFF" w:usb2="00000001" w:usb3="00000000" w:csb0="6000019F" w:csb1="DFD70000"/>
  </w:font>
  <w:font w:name="Courier New">
    <w:panose1 w:val="02070309020205020404"/>
    <w:charset w:val="00"/>
    <w:family w:val="auto"/>
    <w:pitch w:val="default"/>
    <w:sig w:usb0="E0002E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yOTJjNTUwMDliZTA3NTEzMjU4OTBiMmMzYzhlZDIifQ=="/>
  </w:docVars>
  <w:rsids>
    <w:rsidRoot w:val="00000000"/>
    <w:rsid w:val="1C1C4923"/>
    <w:rsid w:val="65E34FBF"/>
    <w:rsid w:val="6E8F5D83"/>
    <w:rsid w:val="70241F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99"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nhideWhenUsed="0" w:uiPriority="99"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nhideWhenUsed="0" w:uiPriority="99" w:semiHidden="0" w:name="Normal Table"/>
    <w:lsdException w:uiPriority="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iPriority="0" w:name="Balloon Text"/>
    <w:lsdException w:unhideWhenUsed="0" w:uiPriority="99" w:semiHidden="0" w:name="Table Grid"/>
    <w:lsdException w:unhideWhenUsed="0" w:uiPriority="99" w:semiHidden="0" w:name="Table Theme"/>
    <w:lsdException w:unhideWhenUsed="0" w:uiPriority="99" w:semiHidden="0" w:name="Light Shading"/>
    <w:lsdException w:unhideWhenUsed="0" w:uiPriority="99" w:semiHidden="0" w:name="Light List"/>
    <w:lsdException w:unhideWhenUsed="0" w:uiPriority="99" w:semiHidden="0" w:name="Light Grid"/>
    <w:lsdException w:unhideWhenUsed="0" w:uiPriority="99" w:semiHidden="0" w:name="Medium Shading 1"/>
    <w:lsdException w:unhideWhenUsed="0" w:uiPriority="99" w:semiHidden="0" w:name="Medium Shading 2"/>
    <w:lsdException w:unhideWhenUsed="0" w:uiPriority="99" w:semiHidden="0" w:name="Medium List 1"/>
    <w:lsdException w:unhideWhenUsed="0" w:uiPriority="99" w:semiHidden="0" w:name="Medium List 2"/>
    <w:lsdException w:unhideWhenUsed="0" w:uiPriority="99" w:semiHidden="0" w:name="Medium Grid 1"/>
    <w:lsdException w:unhideWhenUsed="0" w:uiPriority="99" w:semiHidden="0" w:name="Medium Grid 2"/>
    <w:lsdException w:unhideWhenUsed="0" w:uiPriority="99" w:semiHidden="0" w:name="Medium Grid 3"/>
    <w:lsdException w:unhideWhenUsed="0" w:uiPriority="99" w:semiHidden="0" w:name="Dark List"/>
    <w:lsdException w:unhideWhenUsed="0" w:uiPriority="99" w:semiHidden="0" w:name="Colorful Shading"/>
    <w:lsdException w:unhideWhenUsed="0" w:uiPriority="99" w:semiHidden="0" w:name="Colorful List"/>
    <w:lsdException w:unhideWhenUsed="0" w:uiPriority="99" w:semiHidden="0" w:name="Colorful Grid"/>
    <w:lsdException w:unhideWhenUsed="0" w:uiPriority="99" w:semiHidden="0" w:name="Light Shading Accent 1"/>
    <w:lsdException w:unhideWhenUsed="0" w:uiPriority="99" w:semiHidden="0" w:name="Light List Accent 1"/>
    <w:lsdException w:unhideWhenUsed="0" w:uiPriority="99" w:semiHidden="0" w:name="Light Grid Accent 1"/>
    <w:lsdException w:unhideWhenUsed="0" w:uiPriority="99" w:semiHidden="0" w:name="Medium Shading 1 Accent 1"/>
    <w:lsdException w:unhideWhenUsed="0" w:uiPriority="99" w:semiHidden="0" w:name="Medium Shading 2 Accent 1"/>
    <w:lsdException w:unhideWhenUsed="0" w:uiPriority="99" w:semiHidden="0" w:name="Medium List 1 Accent 1"/>
    <w:lsdException w:unhideWhenUsed="0" w:uiPriority="99" w:semiHidden="0" w:name="Medium List 2 Accent 1"/>
    <w:lsdException w:unhideWhenUsed="0" w:uiPriority="99" w:semiHidden="0" w:name="Medium Grid 1 Accent 1"/>
    <w:lsdException w:unhideWhenUsed="0" w:uiPriority="99" w:semiHidden="0" w:name="Medium Grid 2 Accent 1"/>
    <w:lsdException w:unhideWhenUsed="0" w:uiPriority="99" w:semiHidden="0" w:name="Medium Grid 3 Accent 1"/>
    <w:lsdException w:unhideWhenUsed="0" w:uiPriority="99" w:semiHidden="0" w:name="Dark List Accent 1"/>
    <w:lsdException w:unhideWhenUsed="0" w:uiPriority="99" w:semiHidden="0" w:name="Colorful Shading Accent 1"/>
    <w:lsdException w:unhideWhenUsed="0" w:uiPriority="99" w:semiHidden="0" w:name="Colorful List Accent 1"/>
    <w:lsdException w:unhideWhenUsed="0" w:uiPriority="99" w:semiHidden="0" w:name="Colorful Grid Accent 1"/>
    <w:lsdException w:unhideWhenUsed="0" w:uiPriority="99" w:semiHidden="0" w:name="Light Shading Accent 2"/>
    <w:lsdException w:unhideWhenUsed="0" w:uiPriority="99" w:semiHidden="0" w:name="Light List Accent 2"/>
    <w:lsdException w:unhideWhenUsed="0" w:uiPriority="99" w:semiHidden="0" w:name="Light Grid Accent 2"/>
    <w:lsdException w:unhideWhenUsed="0" w:uiPriority="99" w:semiHidden="0" w:name="Medium Shading 1 Accent 2"/>
    <w:lsdException w:unhideWhenUsed="0" w:uiPriority="99" w:semiHidden="0" w:name="Medium Shading 2 Accent 2"/>
    <w:lsdException w:unhideWhenUsed="0" w:uiPriority="99" w:semiHidden="0" w:name="Medium List 1 Accent 2"/>
    <w:lsdException w:unhideWhenUsed="0" w:uiPriority="99" w:semiHidden="0" w:name="Medium List 2 Accent 2"/>
    <w:lsdException w:unhideWhenUsed="0" w:uiPriority="99" w:semiHidden="0" w:name="Medium Grid 1 Accent 2"/>
    <w:lsdException w:unhideWhenUsed="0" w:uiPriority="99" w:semiHidden="0" w:name="Medium Grid 2 Accent 2"/>
    <w:lsdException w:unhideWhenUsed="0" w:uiPriority="99" w:semiHidden="0" w:name="Medium Grid 3 Accent 2"/>
    <w:lsdException w:unhideWhenUsed="0" w:uiPriority="99" w:semiHidden="0" w:name="Dark List Accent 2"/>
    <w:lsdException w:unhideWhenUsed="0" w:uiPriority="99" w:semiHidden="0" w:name="Colorful Shading Accent 2"/>
    <w:lsdException w:unhideWhenUsed="0" w:uiPriority="99" w:semiHidden="0" w:name="Colorful List Accent 2"/>
    <w:lsdException w:unhideWhenUsed="0" w:uiPriority="99" w:semiHidden="0" w:name="Colorful Grid Accent 2"/>
    <w:lsdException w:unhideWhenUsed="0" w:uiPriority="99" w:semiHidden="0" w:name="Light Shading Accent 3"/>
    <w:lsdException w:unhideWhenUsed="0" w:uiPriority="99" w:semiHidden="0" w:name="Light List Accent 3"/>
    <w:lsdException w:unhideWhenUsed="0" w:uiPriority="99" w:semiHidden="0" w:name="Light Grid Accent 3"/>
    <w:lsdException w:unhideWhenUsed="0" w:uiPriority="99" w:semiHidden="0" w:name="Medium Shading 1 Accent 3"/>
    <w:lsdException w:unhideWhenUsed="0" w:uiPriority="99" w:semiHidden="0" w:name="Medium Shading 2 Accent 3"/>
    <w:lsdException w:unhideWhenUsed="0" w:uiPriority="99" w:semiHidden="0" w:name="Medium List 1 Accent 3"/>
    <w:lsdException w:unhideWhenUsed="0" w:uiPriority="99" w:semiHidden="0" w:name="Medium List 2 Accent 3"/>
    <w:lsdException w:unhideWhenUsed="0" w:uiPriority="99" w:semiHidden="0" w:name="Medium Grid 1 Accent 3"/>
    <w:lsdException w:unhideWhenUsed="0" w:uiPriority="99" w:semiHidden="0" w:name="Medium Grid 2 Accent 3"/>
    <w:lsdException w:unhideWhenUsed="0" w:uiPriority="99" w:semiHidden="0" w:name="Medium Grid 3 Accent 3"/>
    <w:lsdException w:unhideWhenUsed="0" w:uiPriority="99" w:semiHidden="0" w:name="Dark List Accent 3"/>
    <w:lsdException w:unhideWhenUsed="0" w:uiPriority="99" w:semiHidden="0" w:name="Colorful Shading Accent 3"/>
    <w:lsdException w:unhideWhenUsed="0" w:uiPriority="99" w:semiHidden="0" w:name="Colorful List Accent 3"/>
    <w:lsdException w:unhideWhenUsed="0" w:uiPriority="99" w:semiHidden="0" w:name="Colorful Grid Accent 3"/>
    <w:lsdException w:unhideWhenUsed="0" w:uiPriority="99" w:semiHidden="0" w:name="Light Shading Accent 4"/>
    <w:lsdException w:unhideWhenUsed="0" w:uiPriority="99" w:semiHidden="0" w:name="Light List Accent 4"/>
    <w:lsdException w:unhideWhenUsed="0" w:uiPriority="99" w:semiHidden="0" w:name="Light Grid Accent 4"/>
    <w:lsdException w:unhideWhenUsed="0" w:uiPriority="99" w:semiHidden="0" w:name="Medium Shading 1 Accent 4"/>
    <w:lsdException w:unhideWhenUsed="0" w:uiPriority="99" w:semiHidden="0" w:name="Medium Shading 2 Accent 4"/>
    <w:lsdException w:unhideWhenUsed="0" w:uiPriority="99" w:semiHidden="0" w:name="Medium List 1 Accent 4"/>
    <w:lsdException w:unhideWhenUsed="0" w:uiPriority="99" w:semiHidden="0" w:name="Medium List 2 Accent 4"/>
    <w:lsdException w:unhideWhenUsed="0" w:uiPriority="99" w:semiHidden="0" w:name="Medium Grid 1 Accent 4"/>
    <w:lsdException w:unhideWhenUsed="0" w:uiPriority="99" w:semiHidden="0" w:name="Medium Grid 2 Accent 4"/>
    <w:lsdException w:unhideWhenUsed="0" w:uiPriority="99" w:semiHidden="0" w:name="Medium Grid 3 Accent 4"/>
    <w:lsdException w:unhideWhenUsed="0" w:uiPriority="99" w:semiHidden="0" w:name="Dark List Accent 4"/>
    <w:lsdException w:unhideWhenUsed="0" w:uiPriority="99" w:semiHidden="0" w:name="Colorful Shading Accent 4"/>
    <w:lsdException w:unhideWhenUsed="0" w:uiPriority="99" w:semiHidden="0" w:name="Colorful List Accent 4"/>
    <w:lsdException w:unhideWhenUsed="0" w:uiPriority="99" w:semiHidden="0" w:name="Colorful Grid Accent 4"/>
    <w:lsdException w:unhideWhenUsed="0" w:uiPriority="99" w:semiHidden="0" w:name="Light Shading Accent 5"/>
    <w:lsdException w:unhideWhenUsed="0" w:uiPriority="99" w:semiHidden="0" w:name="Light List Accent 5"/>
    <w:lsdException w:unhideWhenUsed="0" w:uiPriority="99" w:semiHidden="0" w:name="Light Grid Accent 5"/>
    <w:lsdException w:unhideWhenUsed="0" w:uiPriority="99" w:semiHidden="0" w:name="Medium Shading 1 Accent 5"/>
    <w:lsdException w:unhideWhenUsed="0" w:uiPriority="99" w:semiHidden="0" w:name="Medium Shading 2 Accent 5"/>
    <w:lsdException w:unhideWhenUsed="0" w:uiPriority="99" w:semiHidden="0" w:name="Medium List 1 Accent 5"/>
    <w:lsdException w:unhideWhenUsed="0" w:uiPriority="99" w:semiHidden="0" w:name="Medium List 2 Accent 5"/>
    <w:lsdException w:unhideWhenUsed="0" w:uiPriority="99" w:semiHidden="0" w:name="Medium Grid 1 Accent 5"/>
    <w:lsdException w:unhideWhenUsed="0" w:uiPriority="99" w:semiHidden="0" w:name="Medium Grid 2 Accent 5"/>
    <w:lsdException w:unhideWhenUsed="0" w:uiPriority="99" w:semiHidden="0" w:name="Medium Grid 3 Accent 5"/>
    <w:lsdException w:unhideWhenUsed="0" w:uiPriority="99" w:semiHidden="0" w:name="Dark List Accent 5"/>
    <w:lsdException w:unhideWhenUsed="0" w:uiPriority="99" w:semiHidden="0" w:name="Colorful Shading Accent 5"/>
    <w:lsdException w:unhideWhenUsed="0" w:uiPriority="99" w:semiHidden="0" w:name="Colorful List Accent 5"/>
    <w:lsdException w:unhideWhenUsed="0" w:uiPriority="99" w:semiHidden="0" w:name="Colorful Grid Accent 5"/>
    <w:lsdException w:unhideWhenUsed="0" w:uiPriority="99" w:semiHidden="0" w:name="Light Shading Accent 6"/>
    <w:lsdException w:unhideWhenUsed="0" w:uiPriority="99" w:semiHidden="0" w:name="Light List Accent 6"/>
    <w:lsdException w:unhideWhenUsed="0" w:uiPriority="99" w:semiHidden="0" w:name="Light Grid Accent 6"/>
    <w:lsdException w:unhideWhenUsed="0" w:uiPriority="99" w:semiHidden="0" w:name="Medium Shading 1 Accent 6"/>
    <w:lsdException w:unhideWhenUsed="0" w:uiPriority="99" w:semiHidden="0" w:name="Medium Shading 2 Accent 6"/>
    <w:lsdException w:unhideWhenUsed="0" w:uiPriority="99" w:semiHidden="0" w:name="Medium List 1 Accent 6"/>
    <w:lsdException w:unhideWhenUsed="0" w:uiPriority="99" w:semiHidden="0" w:name="Medium List 2 Accent 6"/>
    <w:lsdException w:unhideWhenUsed="0" w:uiPriority="99" w:semiHidden="0" w:name="Medium Grid 1 Accent 6"/>
    <w:lsdException w:unhideWhenUsed="0" w:uiPriority="99" w:semiHidden="0" w:name="Medium Grid 2 Accent 6"/>
    <w:lsdException w:unhideWhenUsed="0" w:uiPriority="99" w:semiHidden="0" w:name="Medium Grid 3 Accent 6"/>
    <w:lsdException w:unhideWhenUsed="0" w:uiPriority="99" w:semiHidden="0" w:name="Dark List Accent 6"/>
    <w:lsdException w:unhideWhenUsed="0" w:uiPriority="99" w:semiHidden="0" w:name="Colorful Shading Accent 6"/>
    <w:lsdException w:unhideWhenUsed="0" w:uiPriority="99" w:semiHidden="0" w:name="Colorful List Accent 6"/>
    <w:lsdException w:unhideWhenUsed="0" w:uiPriority="99" w:semiHidden="0" w:name="Colorful Grid Accent 6"/>
  </w:latentStyles>
  <w:style w:type="paragraph" w:default="1" w:styleId="1">
    <w:name w:val="Normal"/>
    <w:uiPriority w:val="99"/>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9"/>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4">
    <w:name w:val="Default Paragraph Font"/>
    <w:uiPriority w:val="99"/>
  </w:style>
  <w:style w:type="table" w:default="1" w:styleId="12">
    <w:name w:val="Normal Table"/>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footer"/>
    <w:basedOn w:val="1"/>
    <w:link w:val="19"/>
    <w:semiHidden/>
    <w:unhideWhenUsed/>
    <w:uiPriority w:val="0"/>
    <w:pPr>
      <w:keepNext w:val="0"/>
      <w:keepLines w:val="0"/>
      <w:widowControl/>
      <w:suppressLineNumbers w:val="0"/>
      <w:tabs>
        <w:tab w:val="center" w:pos="4153"/>
        <w:tab w:val="right" w:pos="8306"/>
      </w:tabs>
      <w:snapToGrid w:val="0"/>
      <w:spacing w:before="0" w:beforeAutospacing="0" w:after="0" w:afterAutospacing="0"/>
      <w:ind w:left="0" w:right="0"/>
      <w:jc w:val="left"/>
    </w:pPr>
    <w:rPr>
      <w:rFonts w:hint="eastAsia" w:ascii="宋体" w:hAnsi="宋体" w:eastAsia="宋体" w:cs="宋体"/>
      <w:kern w:val="0"/>
      <w:sz w:val="18"/>
      <w:szCs w:val="18"/>
      <w:lang w:val="en-US" w:eastAsia="zh-CN" w:bidi="ar"/>
    </w:rPr>
  </w:style>
  <w:style w:type="paragraph" w:styleId="9">
    <w:name w:val="header"/>
    <w:basedOn w:val="1"/>
    <w:link w:val="26"/>
    <w:semiHidden/>
    <w:unhideWhenUsed/>
    <w:uiPriority w:val="0"/>
    <w:pPr>
      <w:keepNext w:val="0"/>
      <w:keepLines w:val="0"/>
      <w:widowControl/>
      <w:suppressLineNumbers w:val="0"/>
      <w:pBdr>
        <w:top w:val="none" w:color="auto" w:sz="0" w:space="0"/>
        <w:left w:val="none" w:color="auto" w:sz="0" w:space="0"/>
        <w:bottom w:val="single" w:color="auto" w:sz="6" w:space="1"/>
        <w:right w:val="none" w:color="auto" w:sz="0" w:space="0"/>
      </w:pBdr>
      <w:tabs>
        <w:tab w:val="center" w:pos="4153"/>
        <w:tab w:val="right" w:pos="8306"/>
      </w:tabs>
      <w:snapToGrid w:val="0"/>
      <w:spacing w:before="0" w:beforeAutospacing="0" w:after="0" w:afterAutospacing="0"/>
      <w:ind w:left="0" w:right="0"/>
      <w:jc w:val="center"/>
    </w:pPr>
    <w:rPr>
      <w:rFonts w:hint="eastAsia" w:ascii="宋体" w:hAnsi="宋体" w:eastAsia="宋体" w:cs="宋体"/>
      <w:kern w:val="0"/>
      <w:sz w:val="18"/>
      <w:szCs w:val="18"/>
      <w:lang w:val="en-US" w:eastAsia="zh-CN" w:bidi="ar"/>
    </w:rPr>
  </w:style>
  <w:style w:type="paragraph" w:styleId="10">
    <w:name w:val="HTML Preformatted"/>
    <w:basedOn w:val="1"/>
    <w:semiHidden/>
    <w:unhideWhenUs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default" w:ascii="Courier New" w:hAnsi="Courier New" w:eastAsia="宋体" w:cs="Courier New"/>
      <w:kern w:val="0"/>
      <w:sz w:val="20"/>
      <w:szCs w:val="20"/>
      <w:lang w:val="en-US" w:eastAsia="zh-CN" w:bidi="ar"/>
    </w:rPr>
  </w:style>
  <w:style w:type="paragraph" w:styleId="11">
    <w:name w:val="Normal (Web)"/>
    <w:basedOn w:val="1"/>
    <w:semiHidden/>
    <w:unhideWhenUsed/>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table" w:styleId="13">
    <w:name w:val="Table Grid"/>
    <w:basedOn w:val="12"/>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5">
    <w:name w:val="Strong"/>
    <w:basedOn w:val="14"/>
    <w:qFormat/>
    <w:uiPriority w:val="22"/>
    <w:rPr>
      <w:b/>
    </w:rPr>
  </w:style>
  <w:style w:type="character" w:styleId="16">
    <w:name w:val="FollowedHyperlink"/>
    <w:basedOn w:val="14"/>
    <w:semiHidden/>
    <w:unhideWhenUsed/>
    <w:uiPriority w:val="0"/>
    <w:rPr>
      <w:color w:val="800080"/>
      <w:u w:val="single"/>
    </w:rPr>
  </w:style>
  <w:style w:type="character" w:styleId="17">
    <w:name w:val="Hyperlink"/>
    <w:basedOn w:val="14"/>
    <w:semiHidden/>
    <w:unhideWhenUsed/>
    <w:uiPriority w:val="0"/>
    <w:rPr>
      <w:color w:val="0000FF"/>
      <w:u w:val="single"/>
    </w:rPr>
  </w:style>
  <w:style w:type="paragraph" w:customStyle="1" w:styleId="18">
    <w:name w:val="formtitle"/>
    <w:basedOn w:val="1"/>
    <w:uiPriority w:val="0"/>
    <w:pPr>
      <w:keepNext w:val="0"/>
      <w:keepLines w:val="0"/>
      <w:widowControl/>
      <w:suppressLineNumbers w:val="0"/>
      <w:spacing w:before="0" w:beforeAutospacing="1" w:after="0" w:afterAutospacing="1"/>
      <w:ind w:left="0" w:right="0"/>
      <w:jc w:val="center"/>
    </w:pPr>
    <w:rPr>
      <w:rFonts w:hint="eastAsia" w:ascii="宋体" w:hAnsi="宋体" w:eastAsia="宋体" w:cs="宋体"/>
      <w:kern w:val="0"/>
      <w:sz w:val="36"/>
      <w:szCs w:val="36"/>
      <w:lang w:val="en-US" w:eastAsia="zh-CN" w:bidi="ar"/>
    </w:rPr>
  </w:style>
  <w:style w:type="character" w:customStyle="1" w:styleId="19">
    <w:name w:val="页脚 Char"/>
    <w:basedOn w:val="14"/>
    <w:link w:val="8"/>
    <w:locked/>
    <w:uiPriority w:val="0"/>
    <w:rPr>
      <w:rFonts w:hint="eastAsia" w:ascii="宋体" w:hAnsi="宋体" w:eastAsia="宋体" w:cs="宋体"/>
      <w:sz w:val="18"/>
      <w:szCs w:val="18"/>
    </w:rPr>
  </w:style>
  <w:style w:type="paragraph" w:customStyle="1" w:styleId="20">
    <w:name w:val="tdright"/>
    <w:basedOn w:val="1"/>
    <w:uiPriority w:val="0"/>
    <w:pPr>
      <w:keepNext w:val="0"/>
      <w:keepLines w:val="0"/>
      <w:widowControl/>
      <w:suppressLineNumbers w:val="0"/>
      <w:spacing w:before="0" w:beforeAutospacing="1" w:after="0" w:afterAutospacing="1"/>
      <w:ind w:left="0" w:right="0"/>
      <w:jc w:val="right"/>
    </w:pPr>
    <w:rPr>
      <w:rFonts w:hint="eastAsia" w:ascii="宋体" w:hAnsi="宋体" w:eastAsia="宋体" w:cs="宋体"/>
      <w:kern w:val="0"/>
      <w:sz w:val="24"/>
      <w:szCs w:val="24"/>
      <w:lang w:val="en-US" w:eastAsia="zh-CN" w:bidi="ar"/>
    </w:rPr>
  </w:style>
  <w:style w:type="paragraph" w:customStyle="1" w:styleId="21">
    <w:name w:val="tdjg"/>
    <w:basedOn w:val="1"/>
    <w:uiPriority w:val="0"/>
    <w:pPr>
      <w:keepNext w:val="0"/>
      <w:keepLines w:val="0"/>
      <w:widowControl/>
      <w:suppressLineNumbers w:val="0"/>
      <w:pBdr>
        <w:top w:val="single" w:color="000000" w:sz="2" w:space="0"/>
        <w:left w:val="single" w:color="000000" w:sz="2" w:space="0"/>
        <w:bottom w:val="single" w:color="000000" w:sz="2" w:space="0"/>
        <w:right w:val="single" w:color="000000" w:sz="2" w:space="0"/>
      </w:pBd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22">
    <w:name w:val="tdcenter"/>
    <w:basedOn w:val="1"/>
    <w:uiPriority w:val="0"/>
    <w:pPr>
      <w:keepNext w:val="0"/>
      <w:keepLines w:val="0"/>
      <w:widowControl/>
      <w:suppressLineNumbers w:val="0"/>
      <w:spacing w:before="0" w:beforeAutospacing="1" w:after="0" w:afterAutospacing="1"/>
      <w:ind w:left="0" w:right="0"/>
      <w:jc w:val="center"/>
    </w:pPr>
    <w:rPr>
      <w:rFonts w:hint="eastAsia" w:ascii="宋体" w:hAnsi="宋体" w:eastAsia="宋体" w:cs="宋体"/>
      <w:kern w:val="0"/>
      <w:sz w:val="24"/>
      <w:szCs w:val="24"/>
      <w:lang w:val="en-US" w:eastAsia="zh-CN" w:bidi="ar"/>
    </w:rPr>
  </w:style>
  <w:style w:type="paragraph" w:customStyle="1" w:styleId="23">
    <w:name w:val="exceltable1"/>
    <w:basedOn w:val="1"/>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24">
    <w:name w:val="tdborder"/>
    <w:basedOn w:val="1"/>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25">
    <w:name w:val="tdleft"/>
    <w:basedOn w:val="1"/>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26">
    <w:name w:val="页眉 Char"/>
    <w:basedOn w:val="14"/>
    <w:link w:val="9"/>
    <w:locked/>
    <w:uiPriority w:val="0"/>
    <w:rPr>
      <w:rFonts w:hint="eastAsia" w:ascii="宋体" w:hAnsi="宋体" w:eastAsia="宋体" w:cs="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1549</Words>
  <Characters>1770</Characters>
  <Lines>4</Lines>
  <Paragraphs>1</Paragraphs>
  <TotalTime>8</TotalTime>
  <ScaleCrop>false</ScaleCrop>
  <LinksUpToDate>false</LinksUpToDate>
  <CharactersWithSpaces>1785</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1899-12-29T16:00:00Z</dcterms:created>
  <dc:creator>谢毅</dc:creator>
  <cp:lastModifiedBy>Administrator</cp:lastModifiedBy>
  <dcterms:modified xsi:type="dcterms:W3CDTF">2023-09-22T00:41:08Z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C666E3A414F546BFABB12897F6E221A3_13</vt:lpwstr>
  </property>
</Properties>
</file>