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附件2    </w:t>
      </w: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市州、在长部省属医疗机构中选国家集采人工关节约定采购量汇总表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-63" w:leftChars="-30" w:right="-63" w:rightChars="-30"/>
        <w:jc w:val="right"/>
        <w:textAlignment w:val="auto"/>
        <w:rPr>
          <w:rFonts w:hint="eastAsia"/>
          <w:lang w:val="en-US" w:eastAsia="zh-CN"/>
        </w:rPr>
      </w:pPr>
      <w:r>
        <w:rPr>
          <w:rFonts w:hint="default" w:ascii="方正书宋简体" w:hAnsi="方正书宋简体" w:eastAsia="方正书宋简体" w:cs="方正书宋简体"/>
          <w:sz w:val="20"/>
          <w:szCs w:val="20"/>
          <w:lang w:val="en-US" w:eastAsia="zh-CN"/>
        </w:rPr>
        <w:t>单位：个</w:t>
      </w:r>
    </w:p>
    <w:tbl>
      <w:tblPr>
        <w:tblStyle w:val="4"/>
        <w:tblW w:w="143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4535"/>
        <w:gridCol w:w="1531"/>
        <w:gridCol w:w="397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1134"/>
        <w:gridCol w:w="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11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11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11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11"/>
                <w:sz w:val="20"/>
                <w:szCs w:val="20"/>
                <w:lang w:val="en-US" w:eastAsia="zh-CN"/>
              </w:rPr>
              <w:t>生产企业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11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0"/>
                <w:sz w:val="20"/>
                <w:szCs w:val="20"/>
                <w:lang w:val="en-US" w:eastAsia="zh-CN"/>
              </w:rPr>
              <w:t>在长部省属医院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市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市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市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市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市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市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市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市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市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市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市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市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11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11"/>
                <w:sz w:val="20"/>
                <w:szCs w:val="20"/>
                <w:lang w:val="en-US" w:eastAsia="zh-CN"/>
              </w:rPr>
              <w:t>湘西土家族苗族自治州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11"/>
                <w:sz w:val="20"/>
                <w:szCs w:val="20"/>
                <w:lang w:val="en-US" w:eastAsia="zh-CN"/>
              </w:rPr>
              <w:t>全省约定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11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11"/>
                <w:sz w:val="20"/>
                <w:szCs w:val="20"/>
                <w:lang w:val="en-US" w:eastAsia="zh-CN"/>
              </w:rPr>
              <w:t>采购量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Aesculap AG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Biomet Orthopedics 邦美骨科公司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211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76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CORENTEC CO.,LTD科邻太有限公司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DePuy Orthopaedics, Inc.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DePuy Orthopaedics,Inc.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103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123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Howmedica Osteonics Corp.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JRI ORTHOPAEDICS LIMITED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MicroPort Orthopedics, Inc.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94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MicroPort Orthopedics， Inc.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SAMO S. p. A 意大利萨摩公司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Smith &amp; Nephew, Inc.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Waldemar Link GmbH &amp; Co.KG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Waldemar Link GmbH ＆ Co.KG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Zimmer Inc.美国捷迈公司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Zimmer, Inc. 美国捷迈公司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380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163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106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北京爱康宜诚医疗器材有限公司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255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437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320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388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528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185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360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108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289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214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260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北京贝思达生物技术有限公司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11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11"/>
                <w:sz w:val="20"/>
                <w:szCs w:val="20"/>
                <w:lang w:val="en-US" w:eastAsia="zh-CN"/>
              </w:rPr>
              <w:t>生产企业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11"/>
                <w:sz w:val="20"/>
                <w:szCs w:val="20"/>
                <w:lang w:val="en-US" w:eastAsia="zh-CN"/>
              </w:rPr>
              <w:t>在长部省属医院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市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市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市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市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市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市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市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市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市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市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市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市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11"/>
                <w:sz w:val="20"/>
                <w:szCs w:val="20"/>
                <w:lang w:val="en-US" w:eastAsia="zh-CN"/>
              </w:rPr>
              <w:t>湘西土家族苗族自治州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11"/>
                <w:sz w:val="20"/>
                <w:szCs w:val="20"/>
                <w:lang w:val="en-US" w:eastAsia="zh-CN"/>
              </w:rPr>
              <w:t>全省约定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11"/>
                <w:sz w:val="20"/>
                <w:szCs w:val="20"/>
                <w:lang w:val="en-US" w:eastAsia="zh-CN"/>
              </w:rPr>
              <w:t>采购量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北京科仪邦恩医疗器械科技有限公司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北京力达康科技有限公司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128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北京蒙太因医疗器械有限公司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北京市春立正达医疗器械股份有限公司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128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96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125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北京威高亚华人工关节开发有限公司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北京优材京航生物科技有限公司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北京中安泰华科技有限公司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常州鼎健医疗器械有限公司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创生医疗器械（中国）有限公司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大博医疗科技股份有限公司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徳培依（爱尔兰）有限公司DePuy (Ireland)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149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76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徳培依（美国）骨科股份有限公司 DePuy Orthopaedics, Inc.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德培依（美国）骨科股份有限公司 DePuy Orthopaedics, Inc.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德州金约应医疗器械有限公司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嘉思特华剑医疗器材（天津）有限公司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经纬医疗器材制造（深圳）有限公司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宽岳医疗科技（北京）有限公司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联合骨科器材股份有限公司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1"/>
                <w:sz w:val="20"/>
                <w:szCs w:val="20"/>
                <w:lang w:val="en-US" w:eastAsia="zh-CN"/>
              </w:rPr>
              <w:t>联合骨科器材股份有限公司聯合骨科器材股份有限公司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林克骨科(中国)有限公司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美国施乐辉有限公司 Smith &amp; Nephew Inc.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271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96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11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11"/>
                <w:sz w:val="20"/>
                <w:szCs w:val="20"/>
                <w:lang w:val="en-US" w:eastAsia="zh-CN"/>
              </w:rPr>
              <w:t>生产企业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11"/>
                <w:sz w:val="20"/>
                <w:szCs w:val="20"/>
                <w:lang w:val="en-US" w:eastAsia="zh-CN"/>
              </w:rPr>
              <w:t>在长部省属医院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市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市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市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市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市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市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市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市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市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市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市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市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40" w:right="-84" w:rightChars="-4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6"/>
                <w:sz w:val="20"/>
                <w:szCs w:val="20"/>
                <w:lang w:val="en-US" w:eastAsia="zh-CN"/>
              </w:rPr>
              <w:t>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11"/>
                <w:sz w:val="20"/>
                <w:szCs w:val="20"/>
                <w:lang w:val="en-US" w:eastAsia="zh-CN"/>
              </w:rPr>
              <w:t>湘西土家族苗族自治州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11"/>
                <w:sz w:val="20"/>
                <w:szCs w:val="20"/>
                <w:lang w:val="en-US" w:eastAsia="zh-CN"/>
              </w:rPr>
              <w:t>全省约定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pacing w:val="-11"/>
                <w:sz w:val="20"/>
                <w:szCs w:val="20"/>
                <w:lang w:val="en-US" w:eastAsia="zh-CN"/>
              </w:rPr>
              <w:t>采购量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美国施乐辉有限公司Smith &amp; Nephew,Inc.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1"/>
                <w:sz w:val="20"/>
                <w:szCs w:val="20"/>
                <w:lang w:val="en-US" w:eastAsia="zh-CN"/>
              </w:rPr>
              <w:t>美国史赛克豪美迪克骨科公司Howmedica Osteonics Corp.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纳通生物科技（北京）有限公司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强生（苏州）医疗器材有限公司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山东威高海星医疗器械有限公司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117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140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上海晟实医疗器械科技有限公司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深圳市博恩医疗器材有限公司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施乐辉外科植入物（北京）有限公司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苏州微创关节医疗科技有限公司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142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214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天津正天医疗器械有限公司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243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171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177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178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194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141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119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天衍医疗器材有限公司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沃尔德马林克有限两合公司Waldemar Link GmbH &amp; Co. KG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381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77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127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77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沃尔德马林克有限两合公司Waldemar Link GmbH &amp; Co.KG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武汉迈瑞科技有限公司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武汉医佳宝生物材料有限公司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84" w:rightChars="-4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意大利萨摩公司 SAMO S.p.A.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17</w:t>
            </w:r>
          </w:p>
        </w:tc>
      </w:tr>
    </w:tbl>
    <w:p>
      <w:pPr>
        <w:pStyle w:val="2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82" w:firstLineChars="200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各市州具体明细将通过邮箱发送至各地。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00D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官网官微维护员</cp:lastModifiedBy>
  <dcterms:modified xsi:type="dcterms:W3CDTF">2022-04-24T02:27:33Z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